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2025-2026 Exam Boards</w:t>
      </w:r>
    </w:p>
    <w:p>
      <w:pPr>
        <w:jc w:val="center"/>
        <w:rPr>
          <w:sz w:val="24"/>
          <w:szCs w:val="24"/>
        </w:rPr>
      </w:pPr>
    </w:p>
    <w:tbl>
      <w:tblPr>
        <w:tblStyle w:val="TableGrid"/>
        <w:tblpPr w:leftFromText="180" w:rightFromText="180" w:vertAnchor="page" w:horzAnchor="margin" w:tblpX="-578" w:tblpY="1066"/>
        <w:tblW w:w="16543" w:type="dxa"/>
        <w:tblLook w:val="04A0" w:firstRow="1" w:lastRow="0" w:firstColumn="1" w:lastColumn="0" w:noHBand="0" w:noVBand="1"/>
      </w:tblPr>
      <w:tblGrid>
        <w:gridCol w:w="3066"/>
        <w:gridCol w:w="3380"/>
        <w:gridCol w:w="3306"/>
        <w:gridCol w:w="3486"/>
        <w:gridCol w:w="3305"/>
      </w:tblGrid>
      <w:tr>
        <w:trPr>
          <w:trHeight w:val="3392"/>
        </w:trPr>
        <w:tc>
          <w:tcPr>
            <w:tcW w:w="3050" w:type="dxa"/>
          </w:tcPr>
          <w:p>
            <w:pPr>
              <w:rPr>
                <w:sz w:val="24"/>
                <w:szCs w:val="24"/>
              </w:rPr>
            </w:pPr>
          </w:p>
          <w:p>
            <w:pPr>
              <w:rPr>
                <w:sz w:val="24"/>
                <w:szCs w:val="24"/>
              </w:rPr>
            </w:pPr>
          </w:p>
          <w:p>
            <w:pPr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drawing>
                <wp:inline distT="0" distB="0" distL="0" distR="0">
                  <wp:extent cx="1809750" cy="1325642"/>
                  <wp:effectExtent l="0" t="0" r="0" b="0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AQA logo.pn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35485" cy="134449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85" w:type="dxa"/>
          </w:tcPr>
          <w:p>
            <w:pPr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drawing>
                <wp:inline distT="0" distB="0" distL="0" distR="0">
                  <wp:extent cx="1895475" cy="1895475"/>
                  <wp:effectExtent l="0" t="0" r="9525" b="9525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OCR logo.png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95475" cy="18954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06" w:type="dxa"/>
          </w:tcPr>
          <w:p>
            <w:pPr>
              <w:rPr>
                <w:sz w:val="24"/>
                <w:szCs w:val="24"/>
              </w:rPr>
            </w:pPr>
          </w:p>
          <w:p>
            <w:pPr>
              <w:rPr>
                <w:sz w:val="24"/>
                <w:szCs w:val="24"/>
              </w:rPr>
            </w:pPr>
          </w:p>
          <w:p>
            <w:pPr>
              <w:rPr>
                <w:sz w:val="24"/>
                <w:szCs w:val="24"/>
              </w:rPr>
            </w:pPr>
          </w:p>
          <w:p>
            <w:pPr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drawing>
                <wp:inline distT="0" distB="0" distL="0" distR="0">
                  <wp:extent cx="1952625" cy="1409700"/>
                  <wp:effectExtent l="0" t="0" r="9525" b="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wjec logo.png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52625" cy="1409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86" w:type="dxa"/>
          </w:tcPr>
          <w:p>
            <w:pPr>
              <w:rPr>
                <w:noProof/>
                <w:sz w:val="24"/>
                <w:szCs w:val="24"/>
              </w:rPr>
            </w:pPr>
          </w:p>
          <w:p>
            <w:pPr>
              <w:rPr>
                <w:sz w:val="24"/>
                <w:szCs w:val="24"/>
              </w:rPr>
            </w:pPr>
          </w:p>
          <w:p>
            <w:pPr>
              <w:rPr>
                <w:sz w:val="24"/>
                <w:szCs w:val="24"/>
              </w:rPr>
            </w:pPr>
          </w:p>
          <w:p>
            <w:pPr>
              <w:rPr>
                <w:sz w:val="24"/>
                <w:szCs w:val="24"/>
              </w:rPr>
            </w:pPr>
          </w:p>
          <w:p>
            <w:pPr>
              <w:rPr>
                <w:sz w:val="24"/>
                <w:szCs w:val="24"/>
              </w:rPr>
            </w:pPr>
          </w:p>
          <w:p>
            <w:pPr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drawing>
                <wp:inline distT="0" distB="0" distL="0" distR="0">
                  <wp:extent cx="2066927" cy="590550"/>
                  <wp:effectExtent l="0" t="0" r="9525" b="0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ncfe.png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25124" cy="60717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16" w:type="dxa"/>
          </w:tcPr>
          <w:p>
            <w:pPr>
              <w:rPr>
                <w:sz w:val="24"/>
                <w:szCs w:val="24"/>
              </w:rPr>
            </w:pPr>
          </w:p>
          <w:p>
            <w:pPr>
              <w:rPr>
                <w:sz w:val="24"/>
                <w:szCs w:val="24"/>
              </w:rPr>
            </w:pPr>
          </w:p>
          <w:p>
            <w:pPr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drawing>
                <wp:inline distT="0" distB="0" distL="0" distR="0">
                  <wp:extent cx="1714500" cy="1714500"/>
                  <wp:effectExtent l="0" t="0" r="0" b="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Pearson logo.png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14500" cy="1714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5094"/>
        </w:trPr>
        <w:tc>
          <w:tcPr>
            <w:tcW w:w="3050" w:type="dxa"/>
          </w:tcPr>
          <w:p>
            <w:pPr>
              <w:rPr>
                <w:sz w:val="24"/>
                <w:szCs w:val="24"/>
              </w:rPr>
            </w:pPr>
          </w:p>
          <w:p>
            <w:pPr>
              <w:rPr>
                <w:b/>
                <w:sz w:val="24"/>
                <w:szCs w:val="24"/>
                <w:u w:val="single"/>
              </w:rPr>
            </w:pPr>
            <w:r>
              <w:rPr>
                <w:b/>
                <w:sz w:val="24"/>
                <w:szCs w:val="24"/>
                <w:u w:val="single"/>
              </w:rPr>
              <w:t>GCSE</w:t>
            </w:r>
          </w:p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English Language</w:t>
            </w:r>
          </w:p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English Literature</w:t>
            </w:r>
          </w:p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Combined Science -Trilogy</w:t>
            </w:r>
          </w:p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Biology</w:t>
            </w:r>
          </w:p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Chemistry</w:t>
            </w:r>
          </w:p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Physics</w:t>
            </w:r>
          </w:p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3d Art</w:t>
            </w:r>
          </w:p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Design &amp; Technology</w:t>
            </w:r>
          </w:p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Citizenship</w:t>
            </w:r>
          </w:p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Geography</w:t>
            </w:r>
          </w:p>
          <w:p>
            <w:pPr>
              <w:rPr>
                <w:sz w:val="24"/>
                <w:szCs w:val="24"/>
              </w:rPr>
            </w:pPr>
          </w:p>
        </w:tc>
        <w:tc>
          <w:tcPr>
            <w:tcW w:w="3385" w:type="dxa"/>
          </w:tcPr>
          <w:p>
            <w:pPr>
              <w:rPr>
                <w:sz w:val="24"/>
                <w:szCs w:val="24"/>
              </w:rPr>
            </w:pPr>
          </w:p>
          <w:p>
            <w:pPr>
              <w:rPr>
                <w:b/>
                <w:sz w:val="24"/>
                <w:szCs w:val="24"/>
                <w:u w:val="single"/>
              </w:rPr>
            </w:pPr>
            <w:r>
              <w:rPr>
                <w:b/>
                <w:sz w:val="24"/>
                <w:szCs w:val="24"/>
                <w:u w:val="single"/>
              </w:rPr>
              <w:t>GCSE</w:t>
            </w:r>
          </w:p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Maths</w:t>
            </w:r>
          </w:p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Art</w:t>
            </w:r>
          </w:p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Business Studies</w:t>
            </w:r>
          </w:p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Computer Science</w:t>
            </w:r>
          </w:p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Textiles</w:t>
            </w:r>
          </w:p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Photography</w:t>
            </w:r>
          </w:p>
          <w:p>
            <w:pPr>
              <w:rPr>
                <w:sz w:val="24"/>
                <w:szCs w:val="24"/>
              </w:rPr>
            </w:pPr>
          </w:p>
          <w:p>
            <w:pPr>
              <w:rPr>
                <w:b/>
                <w:sz w:val="24"/>
                <w:szCs w:val="24"/>
                <w:u w:val="single"/>
              </w:rPr>
            </w:pPr>
            <w:r>
              <w:rPr>
                <w:b/>
                <w:sz w:val="24"/>
                <w:szCs w:val="24"/>
                <w:u w:val="single"/>
              </w:rPr>
              <w:t xml:space="preserve">Cambridge National </w:t>
            </w:r>
          </w:p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Creative iMedia Level 1/Level 2</w:t>
            </w:r>
          </w:p>
        </w:tc>
        <w:tc>
          <w:tcPr>
            <w:tcW w:w="3306" w:type="dxa"/>
          </w:tcPr>
          <w:p>
            <w:pPr>
              <w:rPr>
                <w:sz w:val="24"/>
                <w:szCs w:val="24"/>
              </w:rPr>
            </w:pPr>
          </w:p>
          <w:p>
            <w:pPr>
              <w:rPr>
                <w:b/>
                <w:sz w:val="24"/>
                <w:szCs w:val="24"/>
                <w:u w:val="single"/>
              </w:rPr>
            </w:pPr>
            <w:r>
              <w:rPr>
                <w:b/>
                <w:sz w:val="24"/>
                <w:szCs w:val="24"/>
                <w:u w:val="single"/>
              </w:rPr>
              <w:t>GCSE</w:t>
            </w:r>
          </w:p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Drama</w:t>
            </w:r>
          </w:p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RE </w:t>
            </w:r>
            <w:bookmarkStart w:id="0" w:name="_GoBack"/>
            <w:bookmarkEnd w:id="0"/>
          </w:p>
          <w:p>
            <w:pPr>
              <w:rPr>
                <w:sz w:val="24"/>
                <w:szCs w:val="24"/>
              </w:rPr>
            </w:pPr>
          </w:p>
          <w:p>
            <w:pPr>
              <w:rPr>
                <w:sz w:val="24"/>
                <w:szCs w:val="24"/>
              </w:rPr>
            </w:pPr>
          </w:p>
          <w:p>
            <w:pPr>
              <w:rPr>
                <w:sz w:val="24"/>
                <w:szCs w:val="24"/>
              </w:rPr>
            </w:pPr>
          </w:p>
          <w:p>
            <w:pPr>
              <w:rPr>
                <w:sz w:val="24"/>
                <w:szCs w:val="24"/>
              </w:rPr>
            </w:pPr>
          </w:p>
          <w:p>
            <w:pPr>
              <w:rPr>
                <w:sz w:val="24"/>
                <w:szCs w:val="24"/>
              </w:rPr>
            </w:pPr>
          </w:p>
          <w:p>
            <w:pPr>
              <w:rPr>
                <w:b/>
                <w:sz w:val="24"/>
                <w:szCs w:val="24"/>
                <w:u w:val="single"/>
              </w:rPr>
            </w:pPr>
            <w:r>
              <w:rPr>
                <w:b/>
                <w:sz w:val="24"/>
                <w:szCs w:val="24"/>
                <w:u w:val="single"/>
              </w:rPr>
              <w:t>Level 1/2 Vocational Award</w:t>
            </w:r>
          </w:p>
          <w:p>
            <w:pPr>
              <w:rPr>
                <w:sz w:val="24"/>
                <w:szCs w:val="24"/>
              </w:rPr>
            </w:pPr>
          </w:p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Hospitality and Catering</w:t>
            </w:r>
          </w:p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Performing Arts (Music)</w:t>
            </w:r>
          </w:p>
          <w:p>
            <w:pPr>
              <w:rPr>
                <w:sz w:val="24"/>
                <w:szCs w:val="24"/>
              </w:rPr>
            </w:pPr>
          </w:p>
          <w:p>
            <w:pPr>
              <w:rPr>
                <w:sz w:val="24"/>
                <w:szCs w:val="24"/>
              </w:rPr>
            </w:pPr>
          </w:p>
        </w:tc>
        <w:tc>
          <w:tcPr>
            <w:tcW w:w="3486" w:type="dxa"/>
          </w:tcPr>
          <w:p>
            <w:pPr>
              <w:rPr>
                <w:rFonts w:ascii="Arial" w:hAnsi="Arial" w:cs="Arial"/>
                <w:sz w:val="24"/>
                <w:szCs w:val="24"/>
              </w:rPr>
            </w:pPr>
          </w:p>
          <w:p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NCFE Level 1/2 Technical Award in Health and Fitness</w:t>
            </w:r>
          </w:p>
          <w:p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( PE Vcert)</w:t>
            </w:r>
          </w:p>
        </w:tc>
        <w:tc>
          <w:tcPr>
            <w:tcW w:w="3316" w:type="dxa"/>
          </w:tcPr>
          <w:p>
            <w:pPr>
              <w:rPr>
                <w:sz w:val="24"/>
                <w:szCs w:val="24"/>
              </w:rPr>
            </w:pPr>
          </w:p>
          <w:p>
            <w:pPr>
              <w:rPr>
                <w:b/>
                <w:sz w:val="24"/>
                <w:szCs w:val="24"/>
                <w:u w:val="single"/>
              </w:rPr>
            </w:pPr>
            <w:r>
              <w:rPr>
                <w:b/>
                <w:sz w:val="24"/>
                <w:szCs w:val="24"/>
                <w:u w:val="single"/>
              </w:rPr>
              <w:t>GCSE</w:t>
            </w:r>
          </w:p>
          <w:p>
            <w:pPr>
              <w:rPr>
                <w:sz w:val="24"/>
                <w:szCs w:val="24"/>
              </w:rPr>
            </w:pPr>
          </w:p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History</w:t>
            </w:r>
          </w:p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French </w:t>
            </w:r>
          </w:p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German </w:t>
            </w:r>
          </w:p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Spanish</w:t>
            </w:r>
          </w:p>
        </w:tc>
      </w:tr>
    </w:tbl>
    <w:p>
      <w:pPr>
        <w:rPr>
          <w:sz w:val="24"/>
          <w:szCs w:val="24"/>
        </w:rPr>
      </w:pPr>
    </w:p>
    <w:p>
      <w:pPr>
        <w:rPr>
          <w:sz w:val="24"/>
          <w:szCs w:val="24"/>
        </w:rPr>
      </w:pPr>
    </w:p>
    <w:sectPr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4101604-533F-44BA-A0A3-1141EA9F25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46690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18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png"/><Relationship Id="rId5" Type="http://schemas.openxmlformats.org/officeDocument/2006/relationships/settings" Target="settings.xml"/><Relationship Id="rId10" Type="http://schemas.openxmlformats.org/officeDocument/2006/relationships/image" Target="media/image4.png"/><Relationship Id="rId4" Type="http://schemas.openxmlformats.org/officeDocument/2006/relationships/styles" Target="style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DBDC2BEAED1384B8F968A33282C729A" ma:contentTypeVersion="13" ma:contentTypeDescription="Create a new document." ma:contentTypeScope="" ma:versionID="146b5f45d3d8a4ca6dc3b9396fddb3c2">
  <xsd:schema xmlns:xsd="http://www.w3.org/2001/XMLSchema" xmlns:xs="http://www.w3.org/2001/XMLSchema" xmlns:p="http://schemas.microsoft.com/office/2006/metadata/properties" xmlns:ns3="a98fdd6d-cf29-4add-af13-8483f12f0321" xmlns:ns4="00512d54-11a7-4a89-9a65-a642bdef2588" targetNamespace="http://schemas.microsoft.com/office/2006/metadata/properties" ma:root="true" ma:fieldsID="a1e3d48d2e446c2967569488b17f026e" ns3:_="" ns4:_="">
    <xsd:import namespace="a98fdd6d-cf29-4add-af13-8483f12f0321"/>
    <xsd:import namespace="00512d54-11a7-4a89-9a65-a642bdef2588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ObjectDetectorVersion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SearchProperties" minOccurs="0"/>
                <xsd:element ref="ns3:_activity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SystemTags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98fdd6d-cf29-4add-af13-8483f12f032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15" nillable="true" ma:displayName="_activity" ma:hidden="true" ma:internalName="_activity">
      <xsd:simpleType>
        <xsd:restriction base="dms:Note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SystemTags" ma:index="19" nillable="true" ma:displayName="MediaServiceSystemTags" ma:hidden="true" ma:internalName="MediaServiceSystemTags" ma:readOnly="true">
      <xsd:simpleType>
        <xsd:restriction base="dms:Note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12d54-11a7-4a89-9a65-a642bdef2588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3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98fdd6d-cf29-4add-af13-8483f12f0321" xsi:nil="true"/>
  </documentManagement>
</p:properties>
</file>

<file path=customXml/itemProps1.xml><?xml version="1.0" encoding="utf-8"?>
<ds:datastoreItem xmlns:ds="http://schemas.openxmlformats.org/officeDocument/2006/customXml" ds:itemID="{16AC15B9-0865-4C64-BDFC-B04006E5362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98fdd6d-cf29-4add-af13-8483f12f0321"/>
    <ds:schemaRef ds:uri="00512d54-11a7-4a89-9a65-a642bdef258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1155250-F9AB-4FAE-A145-EF35917C044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4DA7706-488B-4076-AB87-DDE7A388C437}">
  <ds:schemaRefs>
    <ds:schemaRef ds:uri="http://purl.org/dc/terms/"/>
    <ds:schemaRef ds:uri="http://schemas.microsoft.com/office/infopath/2007/PartnerControls"/>
    <ds:schemaRef ds:uri="http://schemas.microsoft.com/office/2006/documentManagement/types"/>
    <ds:schemaRef ds:uri="a98fdd6d-cf29-4add-af13-8483f12f0321"/>
    <ds:schemaRef ds:uri="http://purl.org/dc/dcmitype/"/>
    <ds:schemaRef ds:uri="http://www.w3.org/XML/1998/namespace"/>
    <ds:schemaRef ds:uri="http://purl.org/dc/elements/1.1/"/>
    <ds:schemaRef ds:uri="http://schemas.openxmlformats.org/package/2006/metadata/core-properties"/>
    <ds:schemaRef ds:uri="00512d54-11a7-4a89-9a65-a642bdef2588"/>
    <ds:schemaRef ds:uri="http://schemas.microsoft.com/office/2006/metadata/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77</Words>
  <Characters>445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 Lewis</dc:creator>
  <cp:keywords/>
  <dc:description/>
  <cp:lastModifiedBy>V Lewis</cp:lastModifiedBy>
  <cp:revision>3</cp:revision>
  <dcterms:created xsi:type="dcterms:W3CDTF">2025-02-28T14:30:00Z</dcterms:created>
  <dcterms:modified xsi:type="dcterms:W3CDTF">2025-02-28T14:30:00Z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0x010100FDBDC2BEAED1384B8F968A33282C729A</vt:lpwstr>
  </property>
</Properties>
</file>