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80628" w14:textId="77777777" w:rsidR="00A529D6" w:rsidRPr="00A529D6" w:rsidRDefault="00A529D6" w:rsidP="00A529D6">
      <w:pPr>
        <w:spacing w:after="0"/>
        <w:ind w:left="51"/>
        <w:jc w:val="center"/>
        <w:rPr>
          <w:rFonts w:asciiTheme="minorHAnsi" w:hAnsiTheme="minorHAnsi" w:cstheme="minorHAnsi"/>
        </w:rPr>
      </w:pPr>
      <w:r w:rsidRPr="00A529D6">
        <w:rPr>
          <w:rFonts w:asciiTheme="minorHAnsi" w:eastAsia="Times New Roman" w:hAnsiTheme="minorHAnsi" w:cstheme="minorHAnsi"/>
          <w:sz w:val="20"/>
        </w:rPr>
        <w:t xml:space="preserve">HAMPSHIRE COUNTY COUNCIL </w:t>
      </w:r>
    </w:p>
    <w:p w14:paraId="7450E1CD"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Data Protection Act 1998.  This form will enable us to process any information you contribute to the role profiling process and will be used by Hampshire County Council evaluation panels for job evaluation purposes.  At a later date, the information will also be used in other personnel areas, e.g. performance development review, induction, and training and development</w:t>
      </w:r>
      <w:r w:rsidR="00A529D6">
        <w:rPr>
          <w:rFonts w:asciiTheme="minorHAnsi" w:hAnsiTheme="minorHAnsi" w:cstheme="minorHAnsi"/>
        </w:rPr>
        <w:t>.</w:t>
      </w:r>
      <w:r w:rsidRPr="00A529D6">
        <w:rPr>
          <w:rFonts w:asciiTheme="minorHAnsi" w:hAnsiTheme="minorHAnsi" w:cstheme="minorHAnsi"/>
        </w:rPr>
        <w:t xml:space="preserve">  Processing of information includes storage of records electronically and in hard copy format.  Personal data will only be made available to Hampshire County Council staff and trade union representatives involved in these processes. Any data required for statistical/research purposes will be depersonalised. </w:t>
      </w:r>
    </w:p>
    <w:p w14:paraId="5DF37B4B" w14:textId="77777777" w:rsidR="00A312AC" w:rsidRDefault="00A312AC" w:rsidP="00052F9D">
      <w:pPr>
        <w:rPr>
          <w:rFonts w:asciiTheme="minorHAnsi" w:hAnsiTheme="minorHAnsi" w:cstheme="minorHAnsi"/>
        </w:rPr>
      </w:pPr>
    </w:p>
    <w:p w14:paraId="60CDD5F8"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ROLE PROFILE FORM </w:t>
      </w:r>
    </w:p>
    <w:p w14:paraId="5396703F"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Section A  </w:t>
      </w:r>
    </w:p>
    <w:tbl>
      <w:tblPr>
        <w:tblStyle w:val="TableGrid"/>
        <w:tblW w:w="9905" w:type="dxa"/>
        <w:tblInd w:w="-5" w:type="dxa"/>
        <w:tblCellMar>
          <w:top w:w="17" w:type="dxa"/>
          <w:left w:w="108" w:type="dxa"/>
          <w:right w:w="73" w:type="dxa"/>
        </w:tblCellMar>
        <w:tblLook w:val="04A0" w:firstRow="1" w:lastRow="0" w:firstColumn="1" w:lastColumn="0" w:noHBand="0" w:noVBand="1"/>
      </w:tblPr>
      <w:tblGrid>
        <w:gridCol w:w="3919"/>
        <w:gridCol w:w="5986"/>
      </w:tblGrid>
      <w:tr w:rsidR="0059120B" w:rsidRPr="00A529D6" w14:paraId="4DF83AE3" w14:textId="77777777" w:rsidTr="00D3705C">
        <w:trPr>
          <w:trHeight w:val="337"/>
        </w:trPr>
        <w:tc>
          <w:tcPr>
            <w:tcW w:w="3919" w:type="dxa"/>
            <w:tcBorders>
              <w:top w:val="single" w:sz="4" w:space="0" w:color="000000"/>
              <w:left w:val="single" w:sz="4" w:space="0" w:color="000000"/>
              <w:bottom w:val="single" w:sz="4" w:space="0" w:color="000000"/>
              <w:right w:val="single" w:sz="4" w:space="0" w:color="000000"/>
            </w:tcBorders>
          </w:tcPr>
          <w:p w14:paraId="4D5D02F8"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Role profile ref no: </w:t>
            </w:r>
          </w:p>
        </w:tc>
        <w:tc>
          <w:tcPr>
            <w:tcW w:w="5986" w:type="dxa"/>
            <w:tcBorders>
              <w:top w:val="single" w:sz="4" w:space="0" w:color="000000"/>
              <w:left w:val="single" w:sz="4" w:space="0" w:color="000000"/>
              <w:bottom w:val="single" w:sz="4" w:space="0" w:color="000000"/>
              <w:right w:val="single" w:sz="4" w:space="0" w:color="000000"/>
            </w:tcBorders>
          </w:tcPr>
          <w:p w14:paraId="0447B505"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01565 </w:t>
            </w:r>
          </w:p>
        </w:tc>
      </w:tr>
      <w:tr w:rsidR="0059120B" w:rsidRPr="00A529D6" w14:paraId="232B3567" w14:textId="77777777" w:rsidTr="00D3705C">
        <w:trPr>
          <w:trHeight w:val="571"/>
        </w:trPr>
        <w:tc>
          <w:tcPr>
            <w:tcW w:w="3919" w:type="dxa"/>
            <w:tcBorders>
              <w:top w:val="single" w:sz="4" w:space="0" w:color="000000"/>
              <w:left w:val="single" w:sz="4" w:space="0" w:color="000000"/>
              <w:bottom w:val="single" w:sz="4" w:space="0" w:color="000000"/>
              <w:right w:val="single" w:sz="4" w:space="0" w:color="000000"/>
            </w:tcBorders>
          </w:tcPr>
          <w:p w14:paraId="46F7E78A"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Department/Section: </w:t>
            </w:r>
          </w:p>
          <w:p w14:paraId="2F7A6124"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04ED6AEA"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Education (Schools) </w:t>
            </w:r>
          </w:p>
        </w:tc>
      </w:tr>
      <w:tr w:rsidR="0059120B" w:rsidRPr="00A529D6" w14:paraId="0644EDCE" w14:textId="77777777" w:rsidTr="00D3705C">
        <w:trPr>
          <w:trHeight w:val="665"/>
        </w:trPr>
        <w:tc>
          <w:tcPr>
            <w:tcW w:w="3919" w:type="dxa"/>
            <w:tcBorders>
              <w:top w:val="single" w:sz="4" w:space="0" w:color="000000"/>
              <w:left w:val="single" w:sz="4" w:space="0" w:color="000000"/>
              <w:bottom w:val="single" w:sz="4" w:space="0" w:color="000000"/>
              <w:right w:val="single" w:sz="4" w:space="0" w:color="000000"/>
            </w:tcBorders>
          </w:tcPr>
          <w:p w14:paraId="4BAC7234"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Role Title: </w:t>
            </w:r>
          </w:p>
          <w:p w14:paraId="31A6212A"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4D530DCA" w14:textId="42C2AF39" w:rsidR="0059120B" w:rsidRPr="00A529D6" w:rsidRDefault="00E32892" w:rsidP="009B04C6">
            <w:pPr>
              <w:rPr>
                <w:rFonts w:asciiTheme="minorHAnsi" w:hAnsiTheme="minorHAnsi" w:cstheme="minorHAnsi"/>
              </w:rPr>
            </w:pPr>
            <w:r w:rsidRPr="00A529D6">
              <w:rPr>
                <w:rFonts w:asciiTheme="minorHAnsi" w:hAnsiTheme="minorHAnsi" w:cstheme="minorHAnsi"/>
              </w:rPr>
              <w:t xml:space="preserve">ICT </w:t>
            </w:r>
            <w:r w:rsidR="009B04C6">
              <w:rPr>
                <w:rFonts w:asciiTheme="minorHAnsi" w:hAnsiTheme="minorHAnsi" w:cstheme="minorHAnsi"/>
              </w:rPr>
              <w:t>Technician</w:t>
            </w:r>
            <w:bookmarkStart w:id="0" w:name="_GoBack"/>
            <w:bookmarkEnd w:id="0"/>
          </w:p>
        </w:tc>
      </w:tr>
      <w:tr w:rsidR="0059120B" w:rsidRPr="00A529D6" w14:paraId="1CAB42D5" w14:textId="77777777" w:rsidTr="00D3705C">
        <w:trPr>
          <w:trHeight w:val="899"/>
        </w:trPr>
        <w:tc>
          <w:tcPr>
            <w:tcW w:w="3919" w:type="dxa"/>
            <w:tcBorders>
              <w:top w:val="single" w:sz="4" w:space="0" w:color="000000"/>
              <w:left w:val="single" w:sz="4" w:space="0" w:color="000000"/>
              <w:bottom w:val="single" w:sz="4" w:space="0" w:color="000000"/>
              <w:right w:val="single" w:sz="4" w:space="0" w:color="000000"/>
            </w:tcBorders>
          </w:tcPr>
          <w:p w14:paraId="1D63AF23"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Reports To - </w:t>
            </w:r>
          </w:p>
          <w:p w14:paraId="5747371C" w14:textId="52E4B918" w:rsidR="0059120B" w:rsidRPr="00A529D6" w:rsidRDefault="0059120B" w:rsidP="00052F9D">
            <w:pPr>
              <w:rPr>
                <w:rFonts w:asciiTheme="minorHAnsi" w:hAnsiTheme="minorHAnsi" w:cstheme="minorHAnsi"/>
              </w:rPr>
            </w:pPr>
          </w:p>
        </w:tc>
        <w:tc>
          <w:tcPr>
            <w:tcW w:w="5986" w:type="dxa"/>
            <w:tcBorders>
              <w:top w:val="single" w:sz="4" w:space="0" w:color="000000"/>
              <w:left w:val="single" w:sz="4" w:space="0" w:color="000000"/>
              <w:bottom w:val="single" w:sz="4" w:space="0" w:color="000000"/>
              <w:right w:val="single" w:sz="4" w:space="0" w:color="000000"/>
            </w:tcBorders>
          </w:tcPr>
          <w:p w14:paraId="621A0E81" w14:textId="77777777" w:rsidR="0059120B" w:rsidRPr="00A529D6" w:rsidRDefault="00263389" w:rsidP="00052F9D">
            <w:pPr>
              <w:rPr>
                <w:rFonts w:asciiTheme="minorHAnsi" w:hAnsiTheme="minorHAnsi" w:cstheme="minorHAnsi"/>
              </w:rPr>
            </w:pPr>
            <w:r w:rsidRPr="00A529D6">
              <w:rPr>
                <w:rFonts w:asciiTheme="minorHAnsi" w:hAnsiTheme="minorHAnsi" w:cstheme="minorHAnsi"/>
              </w:rPr>
              <w:t>ICT Network Manager</w:t>
            </w:r>
          </w:p>
        </w:tc>
      </w:tr>
      <w:tr w:rsidR="0059120B" w:rsidRPr="00A529D6" w14:paraId="44354CE1" w14:textId="77777777" w:rsidTr="00D3705C">
        <w:trPr>
          <w:trHeight w:val="2132"/>
        </w:trPr>
        <w:tc>
          <w:tcPr>
            <w:tcW w:w="3919" w:type="dxa"/>
            <w:tcBorders>
              <w:top w:val="single" w:sz="4" w:space="0" w:color="000000"/>
              <w:left w:val="single" w:sz="4" w:space="0" w:color="000000"/>
              <w:bottom w:val="single" w:sz="4" w:space="0" w:color="000000"/>
              <w:right w:val="single" w:sz="4" w:space="0" w:color="000000"/>
            </w:tcBorders>
          </w:tcPr>
          <w:p w14:paraId="712FA24B"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Role Purpose: </w:t>
            </w:r>
          </w:p>
          <w:p w14:paraId="711A5E0B" w14:textId="43185008" w:rsidR="0059120B" w:rsidRPr="00A529D6" w:rsidRDefault="0059120B" w:rsidP="00052F9D">
            <w:pPr>
              <w:rPr>
                <w:rFonts w:asciiTheme="minorHAnsi" w:hAnsiTheme="minorHAnsi" w:cstheme="minorHAnsi"/>
              </w:rPr>
            </w:pPr>
          </w:p>
          <w:p w14:paraId="1B96C96E"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 </w:t>
            </w:r>
          </w:p>
          <w:p w14:paraId="02BA3723"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 </w:t>
            </w:r>
          </w:p>
        </w:tc>
        <w:tc>
          <w:tcPr>
            <w:tcW w:w="5986" w:type="dxa"/>
            <w:tcBorders>
              <w:top w:val="single" w:sz="4" w:space="0" w:color="000000"/>
              <w:left w:val="single" w:sz="4" w:space="0" w:color="000000"/>
              <w:bottom w:val="single" w:sz="4" w:space="0" w:color="000000"/>
              <w:right w:val="single" w:sz="4" w:space="0" w:color="000000"/>
            </w:tcBorders>
          </w:tcPr>
          <w:p w14:paraId="3CE1F9B4" w14:textId="4EC9B0E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To improve the effectiveness of teaching and learning in the </w:t>
            </w:r>
            <w:r w:rsidR="00BE71B9">
              <w:rPr>
                <w:rFonts w:asciiTheme="minorHAnsi" w:hAnsiTheme="minorHAnsi" w:cstheme="minorHAnsi"/>
              </w:rPr>
              <w:t xml:space="preserve">college </w:t>
            </w:r>
            <w:r w:rsidRPr="00A529D6">
              <w:rPr>
                <w:rFonts w:asciiTheme="minorHAnsi" w:hAnsiTheme="minorHAnsi" w:cstheme="minorHAnsi"/>
              </w:rPr>
              <w:t xml:space="preserve">by supporting staff in the use of ICT in the curriculum </w:t>
            </w:r>
          </w:p>
        </w:tc>
      </w:tr>
    </w:tbl>
    <w:p w14:paraId="4BD32017" w14:textId="77777777" w:rsidR="0059120B" w:rsidRPr="00A529D6" w:rsidRDefault="00E32892" w:rsidP="00052F9D">
      <w:pPr>
        <w:rPr>
          <w:rFonts w:asciiTheme="minorHAnsi" w:hAnsiTheme="minorHAnsi" w:cstheme="minorHAnsi"/>
        </w:rPr>
      </w:pPr>
      <w:r w:rsidRPr="00A529D6">
        <w:rPr>
          <w:rFonts w:asciiTheme="minorHAnsi" w:hAnsiTheme="minorHAnsi" w:cstheme="minorHAnsi"/>
        </w:rPr>
        <w:t xml:space="preserve"> </w:t>
      </w:r>
    </w:p>
    <w:p w14:paraId="7D82EFB6" w14:textId="3E187A0A" w:rsidR="0059120B" w:rsidRPr="00A529D6" w:rsidRDefault="00E32892" w:rsidP="00052F9D">
      <w:pPr>
        <w:rPr>
          <w:rFonts w:asciiTheme="minorHAnsi" w:hAnsiTheme="minorHAnsi" w:cstheme="minorHAnsi"/>
        </w:rPr>
      </w:pPr>
      <w:r w:rsidRPr="00A529D6">
        <w:rPr>
          <w:rFonts w:asciiTheme="minorHAnsi" w:hAnsiTheme="minorHAnsi" w:cstheme="minorHAnsi"/>
        </w:rPr>
        <w:t>Section B</w:t>
      </w:r>
      <w:r w:rsidR="00BE71B9">
        <w:rPr>
          <w:rFonts w:asciiTheme="minorHAnsi" w:hAnsiTheme="minorHAnsi" w:cstheme="minorHAnsi"/>
        </w:rPr>
        <w:t xml:space="preserve"> -</w:t>
      </w:r>
      <w:r w:rsidRPr="00A529D6">
        <w:rPr>
          <w:rFonts w:asciiTheme="minorHAnsi" w:hAnsiTheme="minorHAnsi" w:cstheme="minorHAnsi"/>
        </w:rPr>
        <w:t xml:space="preserve"> Organisation  </w:t>
      </w:r>
    </w:p>
    <w:p w14:paraId="7C3C5B10" w14:textId="77777777" w:rsidR="00A529D6" w:rsidRDefault="00A529D6" w:rsidP="00A529D6">
      <w:pPr>
        <w:widowControl w:val="0"/>
        <w:autoSpaceDE w:val="0"/>
        <w:autoSpaceDN w:val="0"/>
        <w:adjustRightInd w:val="0"/>
        <w:spacing w:after="207" w:line="270" w:lineRule="exact"/>
        <w:jc w:val="center"/>
        <w:rPr>
          <w:sz w:val="28"/>
          <w:szCs w:val="24"/>
        </w:rPr>
      </w:pPr>
      <w:r w:rsidRPr="00460BC5">
        <w:rPr>
          <w:sz w:val="28"/>
          <w:szCs w:val="24"/>
        </w:rPr>
        <w:t>Assistant Principal</w:t>
      </w:r>
    </w:p>
    <w:p w14:paraId="327E81FB" w14:textId="77777777" w:rsidR="00A529D6" w:rsidRDefault="00A53C7A" w:rsidP="00A529D6">
      <w:pPr>
        <w:widowControl w:val="0"/>
        <w:autoSpaceDE w:val="0"/>
        <w:autoSpaceDN w:val="0"/>
        <w:adjustRightInd w:val="0"/>
        <w:spacing w:after="207" w:line="270" w:lineRule="exact"/>
        <w:rPr>
          <w:sz w:val="28"/>
          <w:szCs w:val="24"/>
        </w:rPr>
      </w:pPr>
      <w:r>
        <w:rPr>
          <w:noProof/>
          <w:sz w:val="28"/>
          <w:szCs w:val="24"/>
        </w:rPr>
        <mc:AlternateContent>
          <mc:Choice Requires="wps">
            <w:drawing>
              <wp:anchor distT="0" distB="0" distL="114300" distR="114300" simplePos="0" relativeHeight="251665408" behindDoc="0" locked="0" layoutInCell="1" allowOverlap="1" wp14:anchorId="7FBB1CBB" wp14:editId="484A282C">
                <wp:simplePos x="0" y="0"/>
                <wp:positionH relativeFrom="column">
                  <wp:posOffset>3262819</wp:posOffset>
                </wp:positionH>
                <wp:positionV relativeFrom="paragraph">
                  <wp:posOffset>27272</wp:posOffset>
                </wp:positionV>
                <wp:extent cx="0" cy="419100"/>
                <wp:effectExtent l="7620" t="8890" r="11430"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65CAB7" id="_x0000_t32" coordsize="21600,21600" o:spt="32" o:oned="t" path="m,l21600,21600e" filled="f">
                <v:path arrowok="t" fillok="f" o:connecttype="none"/>
                <o:lock v:ext="edit" shapetype="t"/>
              </v:shapetype>
              <v:shape id="Straight Arrow Connector 8" o:spid="_x0000_s1026" type="#_x0000_t32" style="position:absolute;margin-left:256.9pt;margin-top:2.15pt;width:0;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3UIwIAAEk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"/>
            </w:pict>
          </mc:Fallback>
        </mc:AlternateContent>
      </w:r>
    </w:p>
    <w:p w14:paraId="3A4D35C1" w14:textId="77777777" w:rsidR="00A529D6" w:rsidRDefault="00A53C7A" w:rsidP="00A529D6">
      <w:pPr>
        <w:widowControl w:val="0"/>
        <w:autoSpaceDE w:val="0"/>
        <w:autoSpaceDN w:val="0"/>
        <w:adjustRightInd w:val="0"/>
        <w:spacing w:after="207" w:line="270" w:lineRule="exact"/>
        <w:rPr>
          <w:sz w:val="28"/>
          <w:szCs w:val="24"/>
        </w:rPr>
      </w:pPr>
      <w:r>
        <w:rPr>
          <w:noProof/>
        </w:rPr>
        <mc:AlternateContent>
          <mc:Choice Requires="wps">
            <w:drawing>
              <wp:anchor distT="0" distB="0" distL="114300" distR="114300" simplePos="0" relativeHeight="251663360" behindDoc="0" locked="0" layoutInCell="0" allowOverlap="1" wp14:anchorId="2E6AAE3A" wp14:editId="4DAAB033">
                <wp:simplePos x="0" y="0"/>
                <wp:positionH relativeFrom="page">
                  <wp:posOffset>1163262</wp:posOffset>
                </wp:positionH>
                <wp:positionV relativeFrom="paragraph">
                  <wp:posOffset>62469</wp:posOffset>
                </wp:positionV>
                <wp:extent cx="914400" cy="915035"/>
                <wp:effectExtent l="13335" t="10795" r="571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5035"/>
                        </a:xfrm>
                        <a:prstGeom prst="rect">
                          <a:avLst/>
                        </a:prstGeom>
                        <a:solidFill>
                          <a:srgbClr val="FFFFFF"/>
                        </a:solidFill>
                        <a:ln w="8890">
                          <a:solidFill>
                            <a:srgbClr val="000000"/>
                          </a:solidFill>
                          <a:miter lim="1000000"/>
                          <a:headEnd/>
                          <a:tailEnd/>
                        </a:ln>
                      </wps:spPr>
                      <wps:txbx>
                        <w:txbxContent>
                          <w:p w14:paraId="02CEA5FD" w14:textId="77777777" w:rsidR="00A529D6" w:rsidRDefault="00A529D6" w:rsidP="00A529D6">
                            <w:pPr>
                              <w:widowControl w:val="0"/>
                              <w:autoSpaceDE w:val="0"/>
                              <w:autoSpaceDN w:val="0"/>
                              <w:adjustRightInd w:val="0"/>
                              <w:spacing w:before="10" w:after="1" w:line="276" w:lineRule="exact"/>
                              <w:ind w:right="99"/>
                              <w:jc w:val="center"/>
                              <w:rPr>
                                <w:sz w:val="24"/>
                                <w:szCs w:val="24"/>
                              </w:rPr>
                            </w:pPr>
                            <w:r>
                              <w:rPr>
                                <w:sz w:val="24"/>
                                <w:szCs w:val="24"/>
                              </w:rPr>
                              <w:t>Other</w:t>
                            </w:r>
                            <w:r>
                              <w:rPr>
                                <w:spacing w:val="-1"/>
                                <w:sz w:val="24"/>
                                <w:szCs w:val="24"/>
                              </w:rPr>
                              <w:t xml:space="preserve"> </w:t>
                            </w:r>
                            <w:r>
                              <w:rPr>
                                <w:sz w:val="24"/>
                                <w:szCs w:val="24"/>
                              </w:rPr>
                              <w:t>staff in</w:t>
                            </w:r>
                            <w:r>
                              <w:rPr>
                                <w:spacing w:val="1"/>
                                <w:sz w:val="24"/>
                                <w:szCs w:val="24"/>
                              </w:rPr>
                              <w:t xml:space="preserve"> </w:t>
                            </w:r>
                            <w:r>
                              <w:rPr>
                                <w:sz w:val="24"/>
                                <w:szCs w:val="24"/>
                              </w:rPr>
                              <w:t>the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6AAE3A" id="_x0000_t202" coordsize="21600,21600" o:spt="202" path="m,l,21600r21600,l21600,xe">
                <v:stroke joinstyle="miter"/>
                <v:path gradientshapeok="t" o:connecttype="rect"/>
              </v:shapetype>
              <v:shape id="Text Box 4" o:spid="_x0000_s1026" type="#_x0000_t202" style="position:absolute;margin-left:91.6pt;margin-top:4.9pt;width:1in;height:72.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" o:allowincell="f" strokeweight=".7pt">
                <v:stroke miterlimit="10"/>
                <v:textbox>
                  <w:txbxContent>
                    <w:p w14:paraId="02CEA5FD" w14:textId="77777777" w:rsidR="00A529D6" w:rsidRDefault="00A529D6" w:rsidP="00A529D6">
                      <w:pPr>
                        <w:widowControl w:val="0"/>
                        <w:autoSpaceDE w:val="0"/>
                        <w:autoSpaceDN w:val="0"/>
                        <w:adjustRightInd w:val="0"/>
                        <w:spacing w:before="10" w:after="1" w:line="276" w:lineRule="exact"/>
                        <w:ind w:right="99"/>
                        <w:jc w:val="center"/>
                        <w:rPr>
                          <w:sz w:val="24"/>
                          <w:szCs w:val="24"/>
                        </w:rPr>
                      </w:pPr>
                      <w:r>
                        <w:rPr>
                          <w:sz w:val="24"/>
                          <w:szCs w:val="24"/>
                        </w:rPr>
                        <w:t>Other</w:t>
                      </w:r>
                      <w:r>
                        <w:rPr>
                          <w:spacing w:val="-1"/>
                          <w:sz w:val="24"/>
                          <w:szCs w:val="24"/>
                        </w:rPr>
                        <w:t xml:space="preserve"> </w:t>
                      </w:r>
                      <w:r>
                        <w:rPr>
                          <w:sz w:val="24"/>
                          <w:szCs w:val="24"/>
                        </w:rPr>
                        <w:t>staff in</w:t>
                      </w:r>
                      <w:r>
                        <w:rPr>
                          <w:spacing w:val="1"/>
                          <w:sz w:val="24"/>
                          <w:szCs w:val="24"/>
                        </w:rPr>
                        <w:t xml:space="preserve"> </w:t>
                      </w:r>
                      <w:r>
                        <w:rPr>
                          <w:sz w:val="24"/>
                          <w:szCs w:val="24"/>
                        </w:rPr>
                        <w:t>the college</w:t>
                      </w:r>
                    </w:p>
                  </w:txbxContent>
                </v:textbox>
                <w10:wrap anchorx="page"/>
              </v:shape>
            </w:pict>
          </mc:Fallback>
        </mc:AlternateContent>
      </w:r>
      <w:r w:rsidR="00A529D6">
        <w:rPr>
          <w:sz w:val="28"/>
          <w:szCs w:val="24"/>
        </w:rPr>
        <w:t xml:space="preserve">                                                  </w:t>
      </w:r>
    </w:p>
    <w:p w14:paraId="3F13F019" w14:textId="77777777" w:rsidR="00A529D6" w:rsidRPr="00460BC5" w:rsidRDefault="00A529D6" w:rsidP="00A529D6">
      <w:pPr>
        <w:widowControl w:val="0"/>
        <w:autoSpaceDE w:val="0"/>
        <w:autoSpaceDN w:val="0"/>
        <w:adjustRightInd w:val="0"/>
        <w:spacing w:after="207" w:line="270" w:lineRule="exact"/>
        <w:rPr>
          <w:sz w:val="28"/>
          <w:szCs w:val="24"/>
        </w:rPr>
      </w:pPr>
      <w:r>
        <w:rPr>
          <w:noProof/>
          <w:sz w:val="28"/>
          <w:szCs w:val="24"/>
        </w:rPr>
        <mc:AlternateContent>
          <mc:Choice Requires="wps">
            <w:drawing>
              <wp:anchor distT="0" distB="0" distL="114300" distR="114300" simplePos="0" relativeHeight="251666432" behindDoc="0" locked="0" layoutInCell="1" allowOverlap="1" wp14:anchorId="2DC8FF97" wp14:editId="13020EF0">
                <wp:simplePos x="0" y="0"/>
                <wp:positionH relativeFrom="column">
                  <wp:posOffset>3274695</wp:posOffset>
                </wp:positionH>
                <wp:positionV relativeFrom="paragraph">
                  <wp:posOffset>193675</wp:posOffset>
                </wp:positionV>
                <wp:extent cx="635" cy="377190"/>
                <wp:effectExtent l="7620" t="12700" r="10795"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71FB65" id="Straight Arrow Connector 7" o:spid="_x0000_s1026" type="#_x0000_t32" style="position:absolute;margin-left:257.85pt;margin-top:15.25pt;width:.05pt;height:29.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"/>
            </w:pict>
          </mc:Fallback>
        </mc:AlternateContent>
      </w:r>
      <w:r>
        <w:rPr>
          <w:sz w:val="28"/>
          <w:szCs w:val="24"/>
        </w:rPr>
        <w:t xml:space="preserve">                                                         </w:t>
      </w:r>
      <w:r w:rsidRPr="00460BC5">
        <w:rPr>
          <w:sz w:val="28"/>
          <w:szCs w:val="24"/>
        </w:rPr>
        <w:t>ICT Network Manager</w:t>
      </w:r>
    </w:p>
    <w:p w14:paraId="7AEED7C1" w14:textId="77777777" w:rsidR="00A529D6" w:rsidRDefault="00A529D6" w:rsidP="00A529D6">
      <w:pPr>
        <w:widowControl w:val="0"/>
        <w:autoSpaceDE w:val="0"/>
        <w:autoSpaceDN w:val="0"/>
        <w:adjustRightInd w:val="0"/>
        <w:spacing w:line="270" w:lineRule="exact"/>
        <w:ind w:right="337"/>
        <w:rPr>
          <w:sz w:val="24"/>
          <w:szCs w:val="24"/>
        </w:rPr>
      </w:pPr>
    </w:p>
    <w:p w14:paraId="37D7FDCD" w14:textId="77777777" w:rsidR="00A529D6" w:rsidRDefault="00A53C7A" w:rsidP="00A529D6">
      <w:pPr>
        <w:widowControl w:val="0"/>
        <w:autoSpaceDE w:val="0"/>
        <w:autoSpaceDN w:val="0"/>
        <w:adjustRightInd w:val="0"/>
        <w:spacing w:line="270" w:lineRule="exact"/>
        <w:ind w:right="337"/>
        <w:rPr>
          <w:sz w:val="24"/>
          <w:szCs w:val="24"/>
        </w:rPr>
      </w:pPr>
      <w:r>
        <w:rPr>
          <w:noProof/>
        </w:rPr>
        <mc:AlternateContent>
          <mc:Choice Requires="wps">
            <w:drawing>
              <wp:anchor distT="0" distB="0" distL="114300" distR="114300" simplePos="0" relativeHeight="251664384" behindDoc="0" locked="0" layoutInCell="1" allowOverlap="1" wp14:anchorId="4D5245AB" wp14:editId="6847820B">
                <wp:simplePos x="0" y="0"/>
                <wp:positionH relativeFrom="column">
                  <wp:posOffset>1529541</wp:posOffset>
                </wp:positionH>
                <wp:positionV relativeFrom="paragraph">
                  <wp:posOffset>46370</wp:posOffset>
                </wp:positionV>
                <wp:extent cx="945573" cy="344385"/>
                <wp:effectExtent l="38100" t="38100" r="45085" b="749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573" cy="34438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39EF2E" id="Straight Arrow Connector 5" o:spid="_x0000_s1026" type="#_x0000_t32" style="position:absolute;margin-left:120.45pt;margin-top:3.65pt;width:74.45pt;height:2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">
                <v:stroke startarrow="block" endarrow="block"/>
              </v:shape>
            </w:pict>
          </mc:Fallback>
        </mc:AlternateContent>
      </w:r>
      <w:r w:rsidR="00A529D6">
        <w:rPr>
          <w:noProof/>
        </w:rPr>
        <mc:AlternateContent>
          <mc:Choice Requires="wps">
            <w:drawing>
              <wp:anchor distT="0" distB="0" distL="114300" distR="114300" simplePos="0" relativeHeight="251662336" behindDoc="0" locked="0" layoutInCell="0" allowOverlap="1" wp14:anchorId="60656093" wp14:editId="2C36CC8F">
                <wp:simplePos x="0" y="0"/>
                <wp:positionH relativeFrom="page">
                  <wp:posOffset>3023235</wp:posOffset>
                </wp:positionH>
                <wp:positionV relativeFrom="paragraph">
                  <wp:posOffset>96520</wp:posOffset>
                </wp:positionV>
                <wp:extent cx="1714500" cy="343535"/>
                <wp:effectExtent l="13335" t="10795" r="571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3535"/>
                        </a:xfrm>
                        <a:prstGeom prst="rect">
                          <a:avLst/>
                        </a:prstGeom>
                        <a:solidFill>
                          <a:srgbClr val="FFFFFF"/>
                        </a:solidFill>
                        <a:ln w="8890">
                          <a:solidFill>
                            <a:srgbClr val="000000"/>
                          </a:solidFill>
                          <a:miter lim="1000000"/>
                          <a:headEnd/>
                          <a:tailEnd/>
                        </a:ln>
                      </wps:spPr>
                      <wps:txbx>
                        <w:txbxContent>
                          <w:p w14:paraId="65FA84B9" w14:textId="77777777" w:rsidR="00A529D6" w:rsidRDefault="00A529D6" w:rsidP="00A529D6">
                            <w:pPr>
                              <w:widowControl w:val="0"/>
                              <w:autoSpaceDE w:val="0"/>
                              <w:autoSpaceDN w:val="0"/>
                              <w:adjustRightInd w:val="0"/>
                              <w:spacing w:before="28" w:line="300" w:lineRule="exact"/>
                              <w:jc w:val="center"/>
                              <w:rPr>
                                <w:b/>
                                <w:bCs/>
                                <w:w w:val="103"/>
                                <w:sz w:val="27"/>
                                <w:szCs w:val="27"/>
                              </w:rPr>
                            </w:pPr>
                            <w:r>
                              <w:rPr>
                                <w:b/>
                                <w:bCs/>
                                <w:w w:val="103"/>
                                <w:sz w:val="27"/>
                                <w:szCs w:val="27"/>
                              </w:rPr>
                              <w:t>ICT</w:t>
                            </w:r>
                            <w:r>
                              <w:rPr>
                                <w:b/>
                                <w:bCs/>
                                <w:spacing w:val="8"/>
                                <w:w w:val="103"/>
                                <w:sz w:val="27"/>
                                <w:szCs w:val="27"/>
                              </w:rPr>
                              <w:t xml:space="preserve"> </w:t>
                            </w:r>
                            <w:r>
                              <w:rPr>
                                <w:b/>
                                <w:bCs/>
                                <w:w w:val="103"/>
                                <w:sz w:val="27"/>
                                <w:szCs w:val="27"/>
                              </w:rPr>
                              <w:t>Technician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656093" id="Text Box 6" o:spid="_x0000_s1027" type="#_x0000_t202" style="position:absolute;margin-left:238.05pt;margin-top:7.6pt;width:135pt;height:2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" o:allowincell="f" strokeweight=".7pt">
                <v:stroke miterlimit="10"/>
                <v:textbox>
                  <w:txbxContent>
                    <w:p w14:paraId="65FA84B9" w14:textId="77777777" w:rsidR="00A529D6" w:rsidRDefault="00A529D6" w:rsidP="00A529D6">
                      <w:pPr>
                        <w:widowControl w:val="0"/>
                        <w:autoSpaceDE w:val="0"/>
                        <w:autoSpaceDN w:val="0"/>
                        <w:adjustRightInd w:val="0"/>
                        <w:spacing w:before="28" w:line="300" w:lineRule="exact"/>
                        <w:jc w:val="center"/>
                        <w:rPr>
                          <w:b/>
                          <w:bCs/>
                          <w:w w:val="103"/>
                          <w:sz w:val="27"/>
                          <w:szCs w:val="27"/>
                        </w:rPr>
                      </w:pPr>
                      <w:r>
                        <w:rPr>
                          <w:b/>
                          <w:bCs/>
                          <w:w w:val="103"/>
                          <w:sz w:val="27"/>
                          <w:szCs w:val="27"/>
                        </w:rPr>
                        <w:t>ICT</w:t>
                      </w:r>
                      <w:r>
                        <w:rPr>
                          <w:b/>
                          <w:bCs/>
                          <w:spacing w:val="8"/>
                          <w:w w:val="103"/>
                          <w:sz w:val="27"/>
                          <w:szCs w:val="27"/>
                        </w:rPr>
                        <w:t xml:space="preserve"> </w:t>
                      </w:r>
                      <w:r>
                        <w:rPr>
                          <w:b/>
                          <w:bCs/>
                          <w:w w:val="103"/>
                          <w:sz w:val="27"/>
                          <w:szCs w:val="27"/>
                        </w:rPr>
                        <w:t>Technician</w:t>
                      </w:r>
                    </w:p>
                  </w:txbxContent>
                </v:textbox>
                <w10:wrap anchorx="page"/>
              </v:shape>
            </w:pict>
          </mc:Fallback>
        </mc:AlternateContent>
      </w:r>
    </w:p>
    <w:p w14:paraId="74307085" w14:textId="77777777" w:rsidR="00A529D6" w:rsidRDefault="00A529D6" w:rsidP="00A529D6">
      <w:pPr>
        <w:widowControl w:val="0"/>
        <w:autoSpaceDE w:val="0"/>
        <w:autoSpaceDN w:val="0"/>
        <w:adjustRightInd w:val="0"/>
        <w:spacing w:line="270" w:lineRule="exact"/>
        <w:ind w:right="337"/>
        <w:rPr>
          <w:sz w:val="24"/>
          <w:szCs w:val="24"/>
        </w:rPr>
      </w:pPr>
    </w:p>
    <w:p w14:paraId="0159905D" w14:textId="58937BBC" w:rsidR="00A529D6" w:rsidRDefault="00A529D6" w:rsidP="00A529D6">
      <w:pPr>
        <w:widowControl w:val="0"/>
        <w:autoSpaceDE w:val="0"/>
        <w:autoSpaceDN w:val="0"/>
        <w:adjustRightInd w:val="0"/>
        <w:spacing w:line="270" w:lineRule="exact"/>
        <w:ind w:right="337"/>
        <w:rPr>
          <w:sz w:val="24"/>
          <w:szCs w:val="24"/>
        </w:rPr>
      </w:pPr>
    </w:p>
    <w:p w14:paraId="2CFEBA28" w14:textId="77777777" w:rsidR="007519AC" w:rsidRDefault="007519AC" w:rsidP="00A529D6">
      <w:pPr>
        <w:widowControl w:val="0"/>
        <w:autoSpaceDE w:val="0"/>
        <w:autoSpaceDN w:val="0"/>
        <w:adjustRightInd w:val="0"/>
        <w:spacing w:line="270" w:lineRule="exact"/>
        <w:ind w:right="337"/>
        <w:rPr>
          <w:sz w:val="24"/>
          <w:szCs w:val="24"/>
        </w:rPr>
      </w:pPr>
    </w:p>
    <w:p w14:paraId="6403DE94" w14:textId="77777777" w:rsidR="00A529D6" w:rsidRDefault="00A529D6" w:rsidP="00A529D6">
      <w:pPr>
        <w:widowControl w:val="0"/>
        <w:autoSpaceDE w:val="0"/>
        <w:autoSpaceDN w:val="0"/>
        <w:adjustRightInd w:val="0"/>
        <w:spacing w:line="270" w:lineRule="exact"/>
        <w:ind w:right="337"/>
        <w:rPr>
          <w:sz w:val="24"/>
          <w:szCs w:val="24"/>
        </w:rPr>
      </w:pPr>
    </w:p>
    <w:p w14:paraId="037EC6B6" w14:textId="77777777" w:rsidR="0059120B" w:rsidRPr="00A529D6" w:rsidRDefault="0059120B" w:rsidP="00052F9D">
      <w:pPr>
        <w:rPr>
          <w:rFonts w:asciiTheme="minorHAnsi" w:hAnsiTheme="minorHAnsi" w:cstheme="minorHAnsi"/>
        </w:rPr>
      </w:pPr>
    </w:p>
    <w:p w14:paraId="3199E51F" w14:textId="77777777" w:rsidR="001074DD" w:rsidRPr="00A529D6" w:rsidRDefault="001074DD" w:rsidP="00052F9D">
      <w:pPr>
        <w:rPr>
          <w:rFonts w:asciiTheme="minorHAnsi" w:hAnsiTheme="minorHAnsi" w:cstheme="minorHAnsi"/>
        </w:rPr>
      </w:pPr>
    </w:p>
    <w:p w14:paraId="77F7A828" w14:textId="77777777" w:rsidR="0059120B" w:rsidRPr="00A529D6" w:rsidRDefault="00D3705C" w:rsidP="00052F9D">
      <w:pPr>
        <w:rPr>
          <w:rFonts w:asciiTheme="minorHAnsi" w:hAnsiTheme="minorHAnsi" w:cstheme="minorHAnsi"/>
        </w:rPr>
      </w:pPr>
      <w:r>
        <w:rPr>
          <w:rFonts w:asciiTheme="minorHAnsi" w:hAnsiTheme="minorHAnsi" w:cstheme="minorHAnsi"/>
        </w:rPr>
        <w:lastRenderedPageBreak/>
        <w:t>S</w:t>
      </w:r>
      <w:r w:rsidR="00E32892" w:rsidRPr="00A529D6">
        <w:rPr>
          <w:rFonts w:asciiTheme="minorHAnsi" w:hAnsiTheme="minorHAnsi" w:cstheme="minorHAnsi"/>
        </w:rPr>
        <w:t xml:space="preserve">ection C </w:t>
      </w:r>
      <w:r w:rsidR="00A53C7A">
        <w:rPr>
          <w:rFonts w:asciiTheme="minorHAnsi" w:hAnsiTheme="minorHAnsi" w:cstheme="minorHAnsi"/>
        </w:rPr>
        <w:t xml:space="preserve">- </w:t>
      </w:r>
      <w:r w:rsidR="00A53C7A" w:rsidRPr="00A529D6">
        <w:rPr>
          <w:rFonts w:asciiTheme="minorHAnsi" w:hAnsiTheme="minorHAnsi" w:cstheme="minorHAnsi"/>
        </w:rPr>
        <w:t xml:space="preserve">role requirements </w:t>
      </w:r>
    </w:p>
    <w:tbl>
      <w:tblPr>
        <w:tblStyle w:val="TableGrid"/>
        <w:tblW w:w="9995" w:type="dxa"/>
        <w:tblInd w:w="-87" w:type="dxa"/>
        <w:tblCellMar>
          <w:top w:w="20" w:type="dxa"/>
          <w:left w:w="105" w:type="dxa"/>
          <w:right w:w="111" w:type="dxa"/>
        </w:tblCellMar>
        <w:tblLook w:val="04A0" w:firstRow="1" w:lastRow="0" w:firstColumn="1" w:lastColumn="0" w:noHBand="0" w:noVBand="1"/>
      </w:tblPr>
      <w:tblGrid>
        <w:gridCol w:w="2364"/>
        <w:gridCol w:w="6406"/>
        <w:gridCol w:w="1225"/>
      </w:tblGrid>
      <w:tr w:rsidR="0059120B" w:rsidRPr="00A529D6" w14:paraId="1297CAE3" w14:textId="77777777" w:rsidTr="0031775F">
        <w:trPr>
          <w:trHeight w:val="271"/>
        </w:trPr>
        <w:tc>
          <w:tcPr>
            <w:tcW w:w="2364" w:type="dxa"/>
            <w:tcBorders>
              <w:top w:val="single" w:sz="12" w:space="0" w:color="000000"/>
              <w:left w:val="single" w:sz="12" w:space="0" w:color="000000"/>
              <w:bottom w:val="single" w:sz="6" w:space="0" w:color="000000"/>
              <w:right w:val="single" w:sz="6" w:space="0" w:color="000000"/>
            </w:tcBorders>
            <w:shd w:val="clear" w:color="auto" w:fill="E5E5E5"/>
          </w:tcPr>
          <w:p w14:paraId="208F2AE1" w14:textId="77777777" w:rsidR="0059120B" w:rsidRPr="00A529D6" w:rsidRDefault="00E32892" w:rsidP="0031775F">
            <w:pPr>
              <w:rPr>
                <w:rFonts w:asciiTheme="minorHAnsi" w:hAnsiTheme="minorHAnsi" w:cstheme="minorHAnsi"/>
              </w:rPr>
            </w:pPr>
            <w:r w:rsidRPr="00A529D6">
              <w:rPr>
                <w:rFonts w:asciiTheme="minorHAnsi" w:hAnsiTheme="minorHAnsi" w:cstheme="minorHAnsi"/>
              </w:rPr>
              <w:t xml:space="preserve">  Accountabilities </w:t>
            </w:r>
          </w:p>
        </w:tc>
        <w:tc>
          <w:tcPr>
            <w:tcW w:w="6406" w:type="dxa"/>
            <w:tcBorders>
              <w:top w:val="single" w:sz="12" w:space="0" w:color="000000"/>
              <w:left w:val="single" w:sz="6" w:space="0" w:color="000000"/>
              <w:bottom w:val="single" w:sz="6" w:space="0" w:color="000000"/>
              <w:right w:val="single" w:sz="6" w:space="0" w:color="000000"/>
            </w:tcBorders>
            <w:shd w:val="clear" w:color="auto" w:fill="E5E5E5"/>
          </w:tcPr>
          <w:p w14:paraId="2F6CC6B1" w14:textId="77777777" w:rsidR="0059120B" w:rsidRPr="00A529D6" w:rsidRDefault="00E32892" w:rsidP="0031775F">
            <w:pPr>
              <w:rPr>
                <w:rFonts w:asciiTheme="minorHAnsi" w:hAnsiTheme="minorHAnsi" w:cstheme="minorHAnsi"/>
              </w:rPr>
            </w:pPr>
            <w:r w:rsidRPr="00A529D6">
              <w:rPr>
                <w:rFonts w:asciiTheme="minorHAnsi" w:hAnsiTheme="minorHAnsi" w:cstheme="minorHAnsi"/>
              </w:rPr>
              <w:t xml:space="preserve"> Accountability Statements </w:t>
            </w:r>
          </w:p>
        </w:tc>
        <w:tc>
          <w:tcPr>
            <w:tcW w:w="1225" w:type="dxa"/>
            <w:tcBorders>
              <w:top w:val="single" w:sz="12" w:space="0" w:color="000000"/>
              <w:left w:val="single" w:sz="6" w:space="0" w:color="000000"/>
              <w:bottom w:val="single" w:sz="6" w:space="0" w:color="000000"/>
              <w:right w:val="single" w:sz="12" w:space="0" w:color="000000"/>
            </w:tcBorders>
            <w:shd w:val="clear" w:color="auto" w:fill="E5E5E5"/>
          </w:tcPr>
          <w:p w14:paraId="7B0F3CAE" w14:textId="77777777" w:rsidR="0059120B" w:rsidRPr="00A529D6" w:rsidRDefault="00E32892" w:rsidP="0031775F">
            <w:pPr>
              <w:rPr>
                <w:rFonts w:asciiTheme="minorHAnsi" w:hAnsiTheme="minorHAnsi" w:cstheme="minorHAnsi"/>
              </w:rPr>
            </w:pPr>
            <w:r w:rsidRPr="00A529D6">
              <w:rPr>
                <w:rFonts w:asciiTheme="minorHAnsi" w:hAnsiTheme="minorHAnsi" w:cstheme="minorHAnsi"/>
              </w:rPr>
              <w:t xml:space="preserve">% of Time </w:t>
            </w:r>
          </w:p>
        </w:tc>
      </w:tr>
      <w:tr w:rsidR="002941F2" w:rsidRPr="00A529D6" w14:paraId="11A4E254" w14:textId="77777777" w:rsidTr="0031775F">
        <w:trPr>
          <w:trHeight w:val="1430"/>
        </w:trPr>
        <w:tc>
          <w:tcPr>
            <w:tcW w:w="2364" w:type="dxa"/>
            <w:tcBorders>
              <w:top w:val="single" w:sz="6" w:space="0" w:color="000000"/>
              <w:left w:val="single" w:sz="12" w:space="0" w:color="000000"/>
              <w:bottom w:val="single" w:sz="6" w:space="0" w:color="000000"/>
              <w:right w:val="single" w:sz="6" w:space="0" w:color="000000"/>
            </w:tcBorders>
          </w:tcPr>
          <w:p w14:paraId="644F1AB0" w14:textId="77777777" w:rsidR="002941F2" w:rsidRPr="00A529D6" w:rsidRDefault="002941F2" w:rsidP="0031775F">
            <w:pPr>
              <w:rPr>
                <w:rFonts w:asciiTheme="minorHAnsi" w:hAnsiTheme="minorHAnsi" w:cstheme="minorHAnsi"/>
              </w:rPr>
            </w:pPr>
            <w:r w:rsidRPr="00A529D6">
              <w:rPr>
                <w:rFonts w:asciiTheme="minorHAnsi" w:hAnsiTheme="minorHAnsi" w:cstheme="minorHAnsi"/>
              </w:rPr>
              <w:t xml:space="preserve">Support to staff </w:t>
            </w:r>
          </w:p>
        </w:tc>
        <w:tc>
          <w:tcPr>
            <w:tcW w:w="6406" w:type="dxa"/>
            <w:tcBorders>
              <w:top w:val="single" w:sz="6" w:space="0" w:color="000000"/>
              <w:left w:val="single" w:sz="6" w:space="0" w:color="000000"/>
              <w:bottom w:val="single" w:sz="6" w:space="0" w:color="000000"/>
              <w:right w:val="single" w:sz="6" w:space="0" w:color="000000"/>
            </w:tcBorders>
          </w:tcPr>
          <w:p w14:paraId="49BFC2EE" w14:textId="01758AC0" w:rsidR="002941F2" w:rsidRPr="00A529D6" w:rsidRDefault="002941F2" w:rsidP="0031775F">
            <w:pPr>
              <w:rPr>
                <w:rFonts w:asciiTheme="minorHAnsi" w:hAnsiTheme="minorHAnsi" w:cstheme="minorHAnsi"/>
              </w:rPr>
            </w:pPr>
            <w:r w:rsidRPr="00A529D6">
              <w:rPr>
                <w:rFonts w:asciiTheme="minorHAnsi" w:hAnsiTheme="minorHAnsi" w:cstheme="minorHAnsi"/>
              </w:rPr>
              <w:t>Support new staf</w:t>
            </w:r>
            <w:r w:rsidR="00BE71B9">
              <w:rPr>
                <w:rFonts w:asciiTheme="minorHAnsi" w:hAnsiTheme="minorHAnsi" w:cstheme="minorHAnsi"/>
              </w:rPr>
              <w:t>f induction</w:t>
            </w:r>
            <w:r w:rsidR="007519AC">
              <w:rPr>
                <w:rFonts w:asciiTheme="minorHAnsi" w:hAnsiTheme="minorHAnsi" w:cstheme="minorHAnsi"/>
              </w:rPr>
              <w:t>,</w:t>
            </w:r>
            <w:r w:rsidR="00BE71B9">
              <w:rPr>
                <w:rFonts w:asciiTheme="minorHAnsi" w:hAnsiTheme="minorHAnsi" w:cstheme="minorHAnsi"/>
              </w:rPr>
              <w:t xml:space="preserve"> training and set up</w:t>
            </w:r>
            <w:r w:rsidRPr="00A529D6">
              <w:rPr>
                <w:rFonts w:asciiTheme="minorHAnsi" w:hAnsiTheme="minorHAnsi" w:cstheme="minorHAnsi"/>
              </w:rPr>
              <w:t xml:space="preserve"> </w:t>
            </w:r>
          </w:p>
          <w:p w14:paraId="5CA5FB00" w14:textId="07B3E737" w:rsidR="002941F2" w:rsidRPr="00A529D6" w:rsidRDefault="002941F2" w:rsidP="0031775F">
            <w:pPr>
              <w:rPr>
                <w:rFonts w:asciiTheme="minorHAnsi" w:hAnsiTheme="minorHAnsi" w:cstheme="minorHAnsi"/>
              </w:rPr>
            </w:pPr>
            <w:r w:rsidRPr="00A529D6">
              <w:rPr>
                <w:rFonts w:asciiTheme="minorHAnsi" w:hAnsiTheme="minorHAnsi" w:cstheme="minorHAnsi"/>
              </w:rPr>
              <w:t xml:space="preserve">Liaise with staff on a daily basis to support the efficient use of ICT equipment in the </w:t>
            </w:r>
            <w:r w:rsidR="00BE71B9">
              <w:rPr>
                <w:rFonts w:asciiTheme="minorHAnsi" w:hAnsiTheme="minorHAnsi" w:cstheme="minorHAnsi"/>
              </w:rPr>
              <w:t>college</w:t>
            </w:r>
          </w:p>
          <w:p w14:paraId="669B2755" w14:textId="63B6A51D" w:rsidR="002941F2" w:rsidRPr="00A529D6" w:rsidRDefault="002941F2" w:rsidP="0031775F">
            <w:pPr>
              <w:rPr>
                <w:rFonts w:asciiTheme="minorHAnsi" w:hAnsiTheme="minorHAnsi" w:cstheme="minorHAnsi"/>
              </w:rPr>
            </w:pPr>
            <w:r w:rsidRPr="00A529D6">
              <w:rPr>
                <w:rFonts w:asciiTheme="minorHAnsi" w:hAnsiTheme="minorHAnsi" w:cstheme="minorHAnsi"/>
              </w:rPr>
              <w:t xml:space="preserve">Support teaching staff in </w:t>
            </w:r>
            <w:r w:rsidR="007519AC">
              <w:rPr>
                <w:rFonts w:asciiTheme="minorHAnsi" w:hAnsiTheme="minorHAnsi" w:cstheme="minorHAnsi"/>
              </w:rPr>
              <w:t>the use of ICT based activities</w:t>
            </w:r>
            <w:r w:rsidRPr="00A529D6">
              <w:rPr>
                <w:rFonts w:asciiTheme="minorHAnsi" w:hAnsiTheme="minorHAnsi" w:cstheme="minorHAnsi"/>
              </w:rPr>
              <w:t xml:space="preserve"> and </w:t>
            </w:r>
            <w:r w:rsidR="00AB3C74" w:rsidRPr="00A529D6">
              <w:rPr>
                <w:rFonts w:asciiTheme="minorHAnsi" w:hAnsiTheme="minorHAnsi" w:cstheme="minorHAnsi"/>
              </w:rPr>
              <w:t>aid</w:t>
            </w:r>
            <w:r w:rsidRPr="00A529D6">
              <w:rPr>
                <w:rFonts w:asciiTheme="minorHAnsi" w:hAnsiTheme="minorHAnsi" w:cstheme="minorHAnsi"/>
              </w:rPr>
              <w:t xml:space="preserve"> groups of </w:t>
            </w:r>
            <w:r w:rsidR="00BE71B9">
              <w:rPr>
                <w:rFonts w:asciiTheme="minorHAnsi" w:hAnsiTheme="minorHAnsi" w:cstheme="minorHAnsi"/>
              </w:rPr>
              <w:t>students</w:t>
            </w:r>
            <w:r w:rsidRPr="00A529D6">
              <w:rPr>
                <w:rFonts w:asciiTheme="minorHAnsi" w:hAnsiTheme="minorHAnsi" w:cstheme="minorHAnsi"/>
              </w:rPr>
              <w:t xml:space="preserve"> in the use of ICT </w:t>
            </w:r>
          </w:p>
          <w:p w14:paraId="6940DD24" w14:textId="77777777" w:rsidR="00052F9D" w:rsidRPr="00A529D6" w:rsidRDefault="002941F2" w:rsidP="0031775F">
            <w:pPr>
              <w:rPr>
                <w:rFonts w:asciiTheme="minorHAnsi" w:hAnsiTheme="minorHAnsi" w:cstheme="minorHAnsi"/>
              </w:rPr>
            </w:pPr>
            <w:r w:rsidRPr="00A529D6">
              <w:rPr>
                <w:rFonts w:asciiTheme="minorHAnsi" w:hAnsiTheme="minorHAnsi" w:cstheme="minorHAnsi"/>
              </w:rPr>
              <w:t>Set up new users on networks when required</w:t>
            </w:r>
          </w:p>
        </w:tc>
        <w:tc>
          <w:tcPr>
            <w:tcW w:w="1225" w:type="dxa"/>
            <w:tcBorders>
              <w:top w:val="single" w:sz="6" w:space="0" w:color="000000"/>
              <w:left w:val="single" w:sz="6" w:space="0" w:color="000000"/>
              <w:bottom w:val="single" w:sz="6" w:space="0" w:color="000000"/>
              <w:right w:val="single" w:sz="12" w:space="0" w:color="000000"/>
            </w:tcBorders>
          </w:tcPr>
          <w:p w14:paraId="7870922E" w14:textId="77777777" w:rsidR="002941F2" w:rsidRPr="00A529D6" w:rsidRDefault="002941F2" w:rsidP="0031775F">
            <w:pPr>
              <w:rPr>
                <w:rFonts w:asciiTheme="minorHAnsi" w:hAnsiTheme="minorHAnsi" w:cstheme="minorHAnsi"/>
              </w:rPr>
            </w:pPr>
            <w:r w:rsidRPr="00A529D6">
              <w:rPr>
                <w:rFonts w:asciiTheme="minorHAnsi" w:hAnsiTheme="minorHAnsi" w:cstheme="minorHAnsi"/>
              </w:rPr>
              <w:t xml:space="preserve">65 </w:t>
            </w:r>
          </w:p>
        </w:tc>
      </w:tr>
      <w:tr w:rsidR="002941F2" w:rsidRPr="00A529D6" w14:paraId="71F27326" w14:textId="77777777" w:rsidTr="0031775F">
        <w:trPr>
          <w:trHeight w:val="682"/>
        </w:trPr>
        <w:tc>
          <w:tcPr>
            <w:tcW w:w="2364" w:type="dxa"/>
            <w:tcBorders>
              <w:top w:val="single" w:sz="6" w:space="0" w:color="000000"/>
              <w:left w:val="single" w:sz="12" w:space="0" w:color="000000"/>
              <w:bottom w:val="single" w:sz="6" w:space="0" w:color="000000"/>
              <w:right w:val="single" w:sz="6" w:space="0" w:color="000000"/>
            </w:tcBorders>
          </w:tcPr>
          <w:p w14:paraId="7D8B6E7A" w14:textId="77777777" w:rsidR="002941F2" w:rsidRPr="00A529D6" w:rsidRDefault="002941F2" w:rsidP="0031775F">
            <w:pPr>
              <w:rPr>
                <w:rFonts w:asciiTheme="minorHAnsi" w:hAnsiTheme="minorHAnsi" w:cstheme="minorHAnsi"/>
              </w:rPr>
            </w:pPr>
            <w:r w:rsidRPr="00A529D6">
              <w:rPr>
                <w:rFonts w:asciiTheme="minorHAnsi" w:hAnsiTheme="minorHAnsi" w:cstheme="minorHAnsi"/>
              </w:rPr>
              <w:t xml:space="preserve">Equipment support </w:t>
            </w:r>
          </w:p>
        </w:tc>
        <w:tc>
          <w:tcPr>
            <w:tcW w:w="6406" w:type="dxa"/>
            <w:tcBorders>
              <w:top w:val="single" w:sz="6" w:space="0" w:color="000000"/>
              <w:left w:val="single" w:sz="6" w:space="0" w:color="000000"/>
              <w:bottom w:val="single" w:sz="6" w:space="0" w:color="000000"/>
              <w:right w:val="single" w:sz="6" w:space="0" w:color="000000"/>
            </w:tcBorders>
          </w:tcPr>
          <w:p w14:paraId="691A46D6" w14:textId="77777777" w:rsidR="002941F2" w:rsidRPr="00A529D6" w:rsidRDefault="00052F9D" w:rsidP="0031775F">
            <w:pPr>
              <w:rPr>
                <w:rFonts w:asciiTheme="minorHAnsi" w:hAnsiTheme="minorHAnsi" w:cstheme="minorHAnsi"/>
              </w:rPr>
            </w:pPr>
            <w:r w:rsidRPr="00A529D6">
              <w:rPr>
                <w:rFonts w:asciiTheme="minorHAnsi" w:hAnsiTheme="minorHAnsi" w:cstheme="minorHAnsi"/>
              </w:rPr>
              <w:t>Proactively e</w:t>
            </w:r>
            <w:r w:rsidR="002941F2" w:rsidRPr="00A529D6">
              <w:rPr>
                <w:rFonts w:asciiTheme="minorHAnsi" w:hAnsiTheme="minorHAnsi" w:cstheme="minorHAnsi"/>
              </w:rPr>
              <w:t xml:space="preserve">nsure that ICT hardware is operational for each day </w:t>
            </w:r>
          </w:p>
          <w:p w14:paraId="301C7E26" w14:textId="77777777" w:rsidR="002941F2" w:rsidRPr="00A529D6" w:rsidRDefault="002941F2" w:rsidP="0031775F">
            <w:pPr>
              <w:rPr>
                <w:rFonts w:asciiTheme="minorHAnsi" w:hAnsiTheme="minorHAnsi" w:cstheme="minorHAnsi"/>
              </w:rPr>
            </w:pPr>
            <w:r w:rsidRPr="00A529D6">
              <w:rPr>
                <w:rFonts w:asciiTheme="minorHAnsi" w:hAnsiTheme="minorHAnsi" w:cstheme="minorHAnsi"/>
              </w:rPr>
              <w:t xml:space="preserve">Maintain an inventory log of hardware damage/issues </w:t>
            </w:r>
          </w:p>
          <w:p w14:paraId="50203BB0" w14:textId="77777777" w:rsidR="002941F2" w:rsidRPr="00A529D6" w:rsidRDefault="00FC11C1" w:rsidP="0031775F">
            <w:pPr>
              <w:rPr>
                <w:rFonts w:asciiTheme="minorHAnsi" w:hAnsiTheme="minorHAnsi" w:cstheme="minorHAnsi"/>
              </w:rPr>
            </w:pPr>
            <w:r w:rsidRPr="00A529D6">
              <w:rPr>
                <w:rFonts w:asciiTheme="minorHAnsi" w:hAnsiTheme="minorHAnsi" w:cstheme="minorHAnsi"/>
              </w:rPr>
              <w:t>E</w:t>
            </w:r>
            <w:r w:rsidR="002941F2" w:rsidRPr="00A529D6">
              <w:rPr>
                <w:rFonts w:asciiTheme="minorHAnsi" w:hAnsiTheme="minorHAnsi" w:cstheme="minorHAnsi"/>
              </w:rPr>
              <w:t xml:space="preserve">valuate new software </w:t>
            </w:r>
          </w:p>
          <w:p w14:paraId="7F9EBE81" w14:textId="77777777" w:rsidR="002941F2" w:rsidRPr="00A529D6" w:rsidRDefault="002941F2" w:rsidP="0031775F">
            <w:pPr>
              <w:rPr>
                <w:rFonts w:asciiTheme="minorHAnsi" w:hAnsiTheme="minorHAnsi" w:cstheme="minorHAnsi"/>
              </w:rPr>
            </w:pPr>
            <w:r w:rsidRPr="00A529D6">
              <w:rPr>
                <w:rFonts w:asciiTheme="minorHAnsi" w:hAnsiTheme="minorHAnsi" w:cstheme="minorHAnsi"/>
              </w:rPr>
              <w:t>Support of curriculum software</w:t>
            </w:r>
          </w:p>
          <w:p w14:paraId="07FF4677" w14:textId="2E8CB6D9" w:rsidR="002941F2" w:rsidRPr="00A529D6" w:rsidRDefault="002941F2" w:rsidP="0031775F">
            <w:pPr>
              <w:rPr>
                <w:rFonts w:asciiTheme="minorHAnsi" w:hAnsiTheme="minorHAnsi" w:cstheme="minorHAnsi"/>
              </w:rPr>
            </w:pPr>
            <w:r w:rsidRPr="00A529D6">
              <w:rPr>
                <w:rFonts w:asciiTheme="minorHAnsi" w:hAnsiTheme="minorHAnsi" w:cstheme="minorHAnsi"/>
              </w:rPr>
              <w:t>Troubleshoot problems which staff have experienced and resolve where possible</w:t>
            </w:r>
            <w:r w:rsidR="007519AC">
              <w:rPr>
                <w:rFonts w:asciiTheme="minorHAnsi" w:hAnsiTheme="minorHAnsi" w:cstheme="minorHAnsi"/>
              </w:rPr>
              <w:t xml:space="preserve"> </w:t>
            </w:r>
            <w:r w:rsidRPr="00A529D6">
              <w:rPr>
                <w:rFonts w:asciiTheme="minorHAnsi" w:hAnsiTheme="minorHAnsi" w:cstheme="minorHAnsi"/>
              </w:rPr>
              <w:t>-</w:t>
            </w:r>
            <w:r w:rsidR="007519AC">
              <w:rPr>
                <w:rFonts w:asciiTheme="minorHAnsi" w:hAnsiTheme="minorHAnsi" w:cstheme="minorHAnsi"/>
              </w:rPr>
              <w:t xml:space="preserve"> </w:t>
            </w:r>
            <w:r w:rsidRPr="00A529D6">
              <w:rPr>
                <w:rFonts w:asciiTheme="minorHAnsi" w:hAnsiTheme="minorHAnsi" w:cstheme="minorHAnsi"/>
              </w:rPr>
              <w:t xml:space="preserve">this covers basic maintenance </w:t>
            </w:r>
          </w:p>
          <w:p w14:paraId="673EF069" w14:textId="77777777" w:rsidR="002941F2" w:rsidRPr="00A529D6" w:rsidRDefault="002941F2" w:rsidP="0031775F">
            <w:pPr>
              <w:rPr>
                <w:rFonts w:asciiTheme="minorHAnsi" w:hAnsiTheme="minorHAnsi" w:cstheme="minorHAnsi"/>
              </w:rPr>
            </w:pPr>
            <w:r w:rsidRPr="00A529D6">
              <w:rPr>
                <w:rFonts w:asciiTheme="minorHAnsi" w:hAnsiTheme="minorHAnsi" w:cstheme="minorHAnsi"/>
              </w:rPr>
              <w:t xml:space="preserve">Clean hardware regularly </w:t>
            </w:r>
          </w:p>
          <w:p w14:paraId="7499DA49" w14:textId="64FD6D26" w:rsidR="002941F2" w:rsidRPr="00A529D6" w:rsidRDefault="007519AC" w:rsidP="0031775F">
            <w:pPr>
              <w:rPr>
                <w:rFonts w:asciiTheme="minorHAnsi" w:hAnsiTheme="minorHAnsi" w:cstheme="minorHAnsi"/>
              </w:rPr>
            </w:pPr>
            <w:r>
              <w:rPr>
                <w:rFonts w:asciiTheme="minorHAnsi" w:hAnsiTheme="minorHAnsi" w:cstheme="minorHAnsi"/>
              </w:rPr>
              <w:t xml:space="preserve">Liaise with </w:t>
            </w:r>
            <w:r w:rsidR="002941F2" w:rsidRPr="00A529D6">
              <w:rPr>
                <w:rFonts w:asciiTheme="minorHAnsi" w:hAnsiTheme="minorHAnsi" w:cstheme="minorHAnsi"/>
              </w:rPr>
              <w:t xml:space="preserve">ICT support teams as necessary </w:t>
            </w:r>
          </w:p>
          <w:p w14:paraId="4D58232C" w14:textId="77777777" w:rsidR="002941F2" w:rsidRPr="00A529D6" w:rsidRDefault="002941F2" w:rsidP="0031775F">
            <w:pPr>
              <w:rPr>
                <w:rFonts w:asciiTheme="minorHAnsi" w:hAnsiTheme="minorHAnsi" w:cstheme="minorHAnsi"/>
              </w:rPr>
            </w:pPr>
            <w:r w:rsidRPr="00A529D6">
              <w:rPr>
                <w:rFonts w:asciiTheme="minorHAnsi" w:hAnsiTheme="minorHAnsi" w:cstheme="minorHAnsi"/>
              </w:rPr>
              <w:t>Check, set up and install new equipment</w:t>
            </w:r>
          </w:p>
          <w:p w14:paraId="494A242D" w14:textId="77777777" w:rsidR="002941F2" w:rsidRPr="00A529D6" w:rsidRDefault="002941F2" w:rsidP="0031775F">
            <w:pPr>
              <w:rPr>
                <w:rFonts w:asciiTheme="minorHAnsi" w:hAnsiTheme="minorHAnsi" w:cstheme="minorHAnsi"/>
              </w:rPr>
            </w:pPr>
            <w:r w:rsidRPr="00A529D6">
              <w:rPr>
                <w:rFonts w:asciiTheme="minorHAnsi" w:hAnsiTheme="minorHAnsi" w:cstheme="minorHAnsi"/>
              </w:rPr>
              <w:t>Participate in discussions with users to understand their ICT requirements and recommend solutions to meet their needs in terms of hardware and software</w:t>
            </w:r>
          </w:p>
          <w:p w14:paraId="3C5AC058" w14:textId="77777777" w:rsidR="002941F2" w:rsidRPr="00A529D6" w:rsidRDefault="002941F2" w:rsidP="0031775F">
            <w:pPr>
              <w:rPr>
                <w:rFonts w:asciiTheme="minorHAnsi" w:hAnsiTheme="minorHAnsi" w:cstheme="minorHAnsi"/>
              </w:rPr>
            </w:pPr>
          </w:p>
        </w:tc>
        <w:tc>
          <w:tcPr>
            <w:tcW w:w="1225" w:type="dxa"/>
            <w:tcBorders>
              <w:top w:val="single" w:sz="6" w:space="0" w:color="000000"/>
              <w:left w:val="single" w:sz="6" w:space="0" w:color="000000"/>
              <w:bottom w:val="single" w:sz="6" w:space="0" w:color="000000"/>
              <w:right w:val="single" w:sz="12" w:space="0" w:color="000000"/>
            </w:tcBorders>
          </w:tcPr>
          <w:p w14:paraId="0091BC53" w14:textId="77777777" w:rsidR="002941F2" w:rsidRPr="00A529D6" w:rsidRDefault="002941F2" w:rsidP="0031775F">
            <w:pPr>
              <w:rPr>
                <w:rFonts w:asciiTheme="minorHAnsi" w:hAnsiTheme="minorHAnsi" w:cstheme="minorHAnsi"/>
              </w:rPr>
            </w:pPr>
            <w:r w:rsidRPr="00A529D6">
              <w:rPr>
                <w:rFonts w:asciiTheme="minorHAnsi" w:hAnsiTheme="minorHAnsi" w:cstheme="minorHAnsi"/>
              </w:rPr>
              <w:t xml:space="preserve">25 </w:t>
            </w:r>
          </w:p>
        </w:tc>
      </w:tr>
      <w:tr w:rsidR="00052F9D" w:rsidRPr="00A529D6" w14:paraId="5071CDE7" w14:textId="77777777" w:rsidTr="0031775F">
        <w:trPr>
          <w:trHeight w:val="2558"/>
        </w:trPr>
        <w:tc>
          <w:tcPr>
            <w:tcW w:w="2364" w:type="dxa"/>
            <w:tcBorders>
              <w:top w:val="single" w:sz="6" w:space="0" w:color="000000"/>
              <w:left w:val="single" w:sz="12" w:space="0" w:color="000000"/>
              <w:bottom w:val="single" w:sz="6" w:space="0" w:color="000000"/>
              <w:right w:val="single" w:sz="6" w:space="0" w:color="000000"/>
            </w:tcBorders>
          </w:tcPr>
          <w:p w14:paraId="7D385F14" w14:textId="77777777"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Administration </w:t>
            </w:r>
          </w:p>
        </w:tc>
        <w:tc>
          <w:tcPr>
            <w:tcW w:w="6406" w:type="dxa"/>
            <w:tcBorders>
              <w:top w:val="single" w:sz="6" w:space="0" w:color="000000"/>
              <w:left w:val="single" w:sz="6" w:space="0" w:color="000000"/>
              <w:bottom w:val="single" w:sz="6" w:space="0" w:color="000000"/>
              <w:right w:val="single" w:sz="6" w:space="0" w:color="000000"/>
            </w:tcBorders>
          </w:tcPr>
          <w:p w14:paraId="76A48BC2" w14:textId="59807DDC"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Ensure the security marking and recording of all new hardware and maintain inventories of all equipment </w:t>
            </w:r>
            <w:r w:rsidR="00FC11C1" w:rsidRPr="00A529D6">
              <w:rPr>
                <w:rFonts w:asciiTheme="minorHAnsi" w:hAnsiTheme="minorHAnsi" w:cstheme="minorHAnsi"/>
              </w:rPr>
              <w:t>in</w:t>
            </w:r>
            <w:r w:rsidR="007519AC">
              <w:rPr>
                <w:rFonts w:asciiTheme="minorHAnsi" w:hAnsiTheme="minorHAnsi" w:cstheme="minorHAnsi"/>
              </w:rPr>
              <w:t xml:space="preserve"> the college</w:t>
            </w:r>
            <w:r w:rsidRPr="00A529D6">
              <w:rPr>
                <w:rFonts w:asciiTheme="minorHAnsi" w:hAnsiTheme="minorHAnsi" w:cstheme="minorHAnsi"/>
              </w:rPr>
              <w:t xml:space="preserve">, service and maintenance arrangements </w:t>
            </w:r>
          </w:p>
          <w:p w14:paraId="2192774E" w14:textId="77777777"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Identify when stocks of computer consumables reach re-order levels and order fresh supplies </w:t>
            </w:r>
          </w:p>
          <w:p w14:paraId="0AF7BF7C" w14:textId="42E0EC48"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Maintain an awareness </w:t>
            </w:r>
            <w:r w:rsidR="00FC11C1" w:rsidRPr="00A529D6">
              <w:rPr>
                <w:rFonts w:asciiTheme="minorHAnsi" w:hAnsiTheme="minorHAnsi" w:cstheme="minorHAnsi"/>
              </w:rPr>
              <w:t>of new</w:t>
            </w:r>
            <w:r w:rsidRPr="00A529D6">
              <w:rPr>
                <w:rFonts w:asciiTheme="minorHAnsi" w:hAnsiTheme="minorHAnsi" w:cstheme="minorHAnsi"/>
              </w:rPr>
              <w:t xml:space="preserve"> ICT products and services and ensure that information is shared within the </w:t>
            </w:r>
            <w:r w:rsidR="00BE71B9">
              <w:rPr>
                <w:rFonts w:asciiTheme="minorHAnsi" w:hAnsiTheme="minorHAnsi" w:cstheme="minorHAnsi"/>
              </w:rPr>
              <w:t>college</w:t>
            </w:r>
          </w:p>
          <w:p w14:paraId="5D79AAD9" w14:textId="77777777"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Troubleshoot software problems, including </w:t>
            </w:r>
            <w:r w:rsidR="007775FB" w:rsidRPr="00A529D6">
              <w:rPr>
                <w:rFonts w:asciiTheme="minorHAnsi" w:hAnsiTheme="minorHAnsi" w:cstheme="minorHAnsi"/>
              </w:rPr>
              <w:t>compatibility</w:t>
            </w:r>
            <w:r w:rsidRPr="00A529D6">
              <w:rPr>
                <w:rFonts w:asciiTheme="minorHAnsi" w:hAnsiTheme="minorHAnsi" w:cstheme="minorHAnsi"/>
              </w:rPr>
              <w:t xml:space="preserve"> across different versions</w:t>
            </w:r>
          </w:p>
          <w:p w14:paraId="1F9C2685" w14:textId="17C7EE85" w:rsidR="00052F9D" w:rsidRPr="00A529D6" w:rsidRDefault="00052F9D" w:rsidP="0031775F">
            <w:pPr>
              <w:rPr>
                <w:rFonts w:asciiTheme="minorHAnsi" w:hAnsiTheme="minorHAnsi" w:cstheme="minorHAnsi"/>
              </w:rPr>
            </w:pPr>
            <w:r w:rsidRPr="00A529D6">
              <w:rPr>
                <w:rFonts w:asciiTheme="minorHAnsi" w:hAnsiTheme="minorHAnsi" w:cstheme="minorHAnsi"/>
              </w:rPr>
              <w:t>Install network software as well as stand-alone software, liaise with support staff to ensure smooth integration onto all PCs including lap-tops for use by students and staff</w:t>
            </w:r>
          </w:p>
          <w:p w14:paraId="447E6E12" w14:textId="77777777" w:rsidR="00C6021E" w:rsidRPr="00A529D6" w:rsidRDefault="00C6021E" w:rsidP="0031775F">
            <w:pPr>
              <w:rPr>
                <w:rFonts w:asciiTheme="minorHAnsi" w:hAnsiTheme="minorHAnsi" w:cstheme="minorHAnsi"/>
              </w:rPr>
            </w:pPr>
            <w:r w:rsidRPr="00A529D6">
              <w:rPr>
                <w:rFonts w:asciiTheme="minorHAnsi" w:hAnsiTheme="minorHAnsi" w:cstheme="minorHAnsi"/>
              </w:rPr>
              <w:t>Monitor security and privacy and virus guard updates</w:t>
            </w:r>
          </w:p>
          <w:p w14:paraId="41517365" w14:textId="77777777" w:rsidR="00052F9D" w:rsidRPr="00A529D6" w:rsidRDefault="006043E8" w:rsidP="0031775F">
            <w:pPr>
              <w:rPr>
                <w:rFonts w:asciiTheme="minorHAnsi" w:hAnsiTheme="minorHAnsi" w:cstheme="minorHAnsi"/>
              </w:rPr>
            </w:pPr>
            <w:r w:rsidRPr="00A529D6">
              <w:rPr>
                <w:rFonts w:asciiTheme="minorHAnsi" w:hAnsiTheme="minorHAnsi" w:cstheme="minorHAnsi"/>
              </w:rPr>
              <w:t>Ensure confidentially of users data in accordance with Data Protection Act and GDPR</w:t>
            </w:r>
            <w:r w:rsidR="00052F9D" w:rsidRPr="00A529D6">
              <w:rPr>
                <w:rFonts w:asciiTheme="minorHAnsi" w:hAnsiTheme="minorHAnsi" w:cstheme="minorHAnsi"/>
              </w:rPr>
              <w:t xml:space="preserve"> </w:t>
            </w:r>
          </w:p>
        </w:tc>
        <w:tc>
          <w:tcPr>
            <w:tcW w:w="1225" w:type="dxa"/>
            <w:tcBorders>
              <w:top w:val="single" w:sz="6" w:space="0" w:color="000000"/>
              <w:left w:val="single" w:sz="6" w:space="0" w:color="000000"/>
              <w:bottom w:val="single" w:sz="6" w:space="0" w:color="000000"/>
              <w:right w:val="single" w:sz="12" w:space="0" w:color="000000"/>
            </w:tcBorders>
          </w:tcPr>
          <w:p w14:paraId="6CC4AEC6" w14:textId="77777777" w:rsidR="00052F9D" w:rsidRPr="00A529D6" w:rsidRDefault="00052F9D" w:rsidP="0031775F">
            <w:pPr>
              <w:rPr>
                <w:rFonts w:asciiTheme="minorHAnsi" w:hAnsiTheme="minorHAnsi" w:cstheme="minorHAnsi"/>
              </w:rPr>
            </w:pPr>
            <w:r w:rsidRPr="00A529D6">
              <w:rPr>
                <w:rFonts w:asciiTheme="minorHAnsi" w:hAnsiTheme="minorHAnsi" w:cstheme="minorHAnsi"/>
              </w:rPr>
              <w:t>5</w:t>
            </w:r>
          </w:p>
        </w:tc>
      </w:tr>
      <w:tr w:rsidR="00052F9D" w:rsidRPr="00A529D6" w14:paraId="2A32C508" w14:textId="77777777" w:rsidTr="0031775F">
        <w:trPr>
          <w:trHeight w:val="1547"/>
        </w:trPr>
        <w:tc>
          <w:tcPr>
            <w:tcW w:w="2364" w:type="dxa"/>
            <w:tcBorders>
              <w:top w:val="single" w:sz="6" w:space="0" w:color="000000"/>
              <w:left w:val="single" w:sz="12" w:space="0" w:color="000000"/>
              <w:bottom w:val="single" w:sz="6" w:space="0" w:color="000000"/>
              <w:right w:val="single" w:sz="6" w:space="0" w:color="000000"/>
            </w:tcBorders>
          </w:tcPr>
          <w:p w14:paraId="38F4E704" w14:textId="77777777"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Corporate and statutory initiatives - equalities/health and safety/e-government/ sustainability </w:t>
            </w:r>
          </w:p>
        </w:tc>
        <w:tc>
          <w:tcPr>
            <w:tcW w:w="6406" w:type="dxa"/>
            <w:tcBorders>
              <w:top w:val="single" w:sz="6" w:space="0" w:color="000000"/>
              <w:left w:val="single" w:sz="6" w:space="0" w:color="000000"/>
              <w:bottom w:val="single" w:sz="6" w:space="0" w:color="000000"/>
              <w:right w:val="single" w:sz="6" w:space="0" w:color="000000"/>
            </w:tcBorders>
          </w:tcPr>
          <w:p w14:paraId="264F64F6" w14:textId="4F8D5FFC" w:rsidR="00052F9D" w:rsidRPr="00A529D6" w:rsidRDefault="002F2F71" w:rsidP="0031775F">
            <w:pPr>
              <w:rPr>
                <w:rFonts w:asciiTheme="minorHAnsi" w:hAnsiTheme="minorHAnsi" w:cstheme="minorHAnsi"/>
              </w:rPr>
            </w:pPr>
            <w:r>
              <w:rPr>
                <w:rFonts w:asciiTheme="minorHAnsi" w:hAnsiTheme="minorHAnsi" w:cstheme="minorHAnsi"/>
              </w:rPr>
              <w:t xml:space="preserve">Support compliance of </w:t>
            </w:r>
            <w:r w:rsidR="00052F9D" w:rsidRPr="00A529D6">
              <w:rPr>
                <w:rFonts w:asciiTheme="minorHAnsi" w:hAnsiTheme="minorHAnsi" w:cstheme="minorHAnsi"/>
              </w:rPr>
              <w:t xml:space="preserve">HCC and </w:t>
            </w:r>
            <w:r w:rsidR="00BE71B9">
              <w:rPr>
                <w:rFonts w:asciiTheme="minorHAnsi" w:hAnsiTheme="minorHAnsi" w:cstheme="minorHAnsi"/>
              </w:rPr>
              <w:t xml:space="preserve">college </w:t>
            </w:r>
            <w:r w:rsidR="00052F9D" w:rsidRPr="00A529D6">
              <w:rPr>
                <w:rFonts w:asciiTheme="minorHAnsi" w:hAnsiTheme="minorHAnsi" w:cstheme="minorHAnsi"/>
              </w:rPr>
              <w:t>policies and procedures</w:t>
            </w:r>
            <w:r>
              <w:rPr>
                <w:rFonts w:asciiTheme="minorHAnsi" w:hAnsiTheme="minorHAnsi" w:cstheme="minorHAnsi"/>
              </w:rPr>
              <w:t xml:space="preserve">, including the </w:t>
            </w:r>
            <w:r w:rsidR="00052F9D" w:rsidRPr="00A529D6">
              <w:rPr>
                <w:rFonts w:asciiTheme="minorHAnsi" w:hAnsiTheme="minorHAnsi" w:cstheme="minorHAnsi"/>
              </w:rPr>
              <w:t xml:space="preserve">Data Protection Act </w:t>
            </w:r>
          </w:p>
        </w:tc>
        <w:tc>
          <w:tcPr>
            <w:tcW w:w="1225" w:type="dxa"/>
            <w:tcBorders>
              <w:top w:val="single" w:sz="6" w:space="0" w:color="000000"/>
              <w:left w:val="single" w:sz="6" w:space="0" w:color="000000"/>
              <w:bottom w:val="single" w:sz="6" w:space="0" w:color="000000"/>
              <w:right w:val="single" w:sz="12" w:space="0" w:color="000000"/>
            </w:tcBorders>
          </w:tcPr>
          <w:p w14:paraId="4EE10968" w14:textId="77777777"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5 </w:t>
            </w:r>
          </w:p>
        </w:tc>
      </w:tr>
    </w:tbl>
    <w:p w14:paraId="78BD8D1C" w14:textId="77777777" w:rsidR="002F2F71" w:rsidRDefault="002F2F71">
      <w:r>
        <w:br w:type="page"/>
      </w:r>
    </w:p>
    <w:tbl>
      <w:tblPr>
        <w:tblStyle w:val="TableGrid"/>
        <w:tblW w:w="9983" w:type="dxa"/>
        <w:tblInd w:w="-80" w:type="dxa"/>
        <w:tblCellMar>
          <w:top w:w="20" w:type="dxa"/>
          <w:left w:w="105" w:type="dxa"/>
          <w:right w:w="111" w:type="dxa"/>
        </w:tblCellMar>
        <w:tblLook w:val="04A0" w:firstRow="1" w:lastRow="0" w:firstColumn="1" w:lastColumn="0" w:noHBand="0" w:noVBand="1"/>
      </w:tblPr>
      <w:tblGrid>
        <w:gridCol w:w="9983"/>
      </w:tblGrid>
      <w:tr w:rsidR="00B768AC" w:rsidRPr="00A529D6" w14:paraId="6B9C971C" w14:textId="77777777" w:rsidTr="001D153C">
        <w:trPr>
          <w:trHeight w:val="115"/>
        </w:trPr>
        <w:tc>
          <w:tcPr>
            <w:tcW w:w="9983" w:type="dxa"/>
            <w:tcBorders>
              <w:top w:val="single" w:sz="6" w:space="0" w:color="000000"/>
              <w:left w:val="single" w:sz="6" w:space="0" w:color="000000"/>
              <w:bottom w:val="single" w:sz="6" w:space="0" w:color="000000"/>
              <w:right w:val="single" w:sz="6" w:space="0" w:color="000000"/>
            </w:tcBorders>
            <w:shd w:val="clear" w:color="auto" w:fill="E5E5E5"/>
          </w:tcPr>
          <w:p w14:paraId="1ADB56C6" w14:textId="77777777" w:rsidR="00B768AC" w:rsidRPr="00A529D6" w:rsidRDefault="00B768AC" w:rsidP="00DD17B6">
            <w:pPr>
              <w:rPr>
                <w:rFonts w:asciiTheme="minorHAnsi" w:hAnsiTheme="minorHAnsi" w:cstheme="minorHAnsi"/>
              </w:rPr>
            </w:pPr>
            <w:r w:rsidRPr="00B768AC">
              <w:rPr>
                <w:rFonts w:asciiTheme="minorHAnsi" w:hAnsiTheme="minorHAnsi" w:cstheme="minorHAnsi"/>
              </w:rPr>
              <w:lastRenderedPageBreak/>
              <w:t>Section D -The key decision-making areas in the role</w:t>
            </w:r>
          </w:p>
        </w:tc>
      </w:tr>
      <w:tr w:rsidR="00052F9D" w:rsidRPr="00A529D6" w14:paraId="4F4EB143" w14:textId="77777777" w:rsidTr="0031775F">
        <w:trPr>
          <w:trHeight w:val="859"/>
        </w:trPr>
        <w:tc>
          <w:tcPr>
            <w:tcW w:w="9983" w:type="dxa"/>
            <w:tcBorders>
              <w:top w:val="single" w:sz="6" w:space="0" w:color="000000"/>
              <w:left w:val="single" w:sz="6" w:space="0" w:color="000000"/>
              <w:bottom w:val="single" w:sz="6" w:space="0" w:color="000000"/>
              <w:right w:val="single" w:sz="6" w:space="0" w:color="000000"/>
            </w:tcBorders>
          </w:tcPr>
          <w:p w14:paraId="715DFB50" w14:textId="77777777"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Stock - re-order consumables when stocks levels are low. Deciding on which suppliers to use to ensure best value </w:t>
            </w:r>
          </w:p>
          <w:p w14:paraId="3D7F2CDD" w14:textId="53D4B3CE" w:rsidR="00052F9D" w:rsidRDefault="003647FD" w:rsidP="0031775F">
            <w:pPr>
              <w:rPr>
                <w:rFonts w:asciiTheme="minorHAnsi" w:hAnsiTheme="minorHAnsi" w:cstheme="minorHAnsi"/>
              </w:rPr>
            </w:pPr>
            <w:r w:rsidRPr="00A529D6">
              <w:rPr>
                <w:rFonts w:asciiTheme="minorHAnsi" w:hAnsiTheme="minorHAnsi" w:cstheme="minorHAnsi"/>
              </w:rPr>
              <w:t xml:space="preserve">To keep abreast of ICT technology developments relevant to the appropriate age ranges of the </w:t>
            </w:r>
            <w:r w:rsidR="00BE71B9">
              <w:rPr>
                <w:rFonts w:asciiTheme="minorHAnsi" w:hAnsiTheme="minorHAnsi" w:cstheme="minorHAnsi"/>
              </w:rPr>
              <w:t xml:space="preserve">college </w:t>
            </w:r>
            <w:r w:rsidRPr="00A529D6">
              <w:rPr>
                <w:rFonts w:asciiTheme="minorHAnsi" w:hAnsiTheme="minorHAnsi" w:cstheme="minorHAnsi"/>
              </w:rPr>
              <w:t xml:space="preserve">and contribute to ICT improvement plan. </w:t>
            </w:r>
          </w:p>
          <w:p w14:paraId="52E8FD6A" w14:textId="77777777" w:rsidR="00B768AC" w:rsidRPr="00A529D6" w:rsidRDefault="00B768AC" w:rsidP="0031775F">
            <w:pPr>
              <w:rPr>
                <w:rFonts w:asciiTheme="minorHAnsi" w:hAnsiTheme="minorHAnsi" w:cstheme="minorHAnsi"/>
              </w:rPr>
            </w:pPr>
          </w:p>
        </w:tc>
      </w:tr>
      <w:tr w:rsidR="00052F9D" w:rsidRPr="00A529D6" w14:paraId="42C9D95E" w14:textId="77777777" w:rsidTr="001D153C">
        <w:trPr>
          <w:trHeight w:val="105"/>
        </w:trPr>
        <w:tc>
          <w:tcPr>
            <w:tcW w:w="9983" w:type="dxa"/>
            <w:tcBorders>
              <w:top w:val="single" w:sz="6" w:space="0" w:color="000000"/>
              <w:left w:val="single" w:sz="6" w:space="0" w:color="000000"/>
              <w:bottom w:val="single" w:sz="6" w:space="0" w:color="000000"/>
              <w:right w:val="single" w:sz="6" w:space="0" w:color="000000"/>
            </w:tcBorders>
            <w:shd w:val="clear" w:color="auto" w:fill="E5E5E5"/>
          </w:tcPr>
          <w:p w14:paraId="18F32472" w14:textId="77777777"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Section </w:t>
            </w:r>
            <w:r w:rsidR="007F7217" w:rsidRPr="00A529D6">
              <w:rPr>
                <w:rFonts w:asciiTheme="minorHAnsi" w:hAnsiTheme="minorHAnsi" w:cstheme="minorHAnsi"/>
              </w:rPr>
              <w:t>E</w:t>
            </w:r>
            <w:r w:rsidRPr="00A529D6">
              <w:rPr>
                <w:rFonts w:asciiTheme="minorHAnsi" w:hAnsiTheme="minorHAnsi" w:cstheme="minorHAnsi"/>
              </w:rPr>
              <w:t xml:space="preserve"> – The main contacts – external/internal customer contacts and purpose </w:t>
            </w:r>
          </w:p>
        </w:tc>
      </w:tr>
      <w:tr w:rsidR="00052F9D" w:rsidRPr="00A529D6" w14:paraId="2CA69B7B" w14:textId="77777777" w:rsidTr="0031775F">
        <w:trPr>
          <w:trHeight w:val="629"/>
        </w:trPr>
        <w:tc>
          <w:tcPr>
            <w:tcW w:w="9983" w:type="dxa"/>
            <w:tcBorders>
              <w:top w:val="single" w:sz="6" w:space="0" w:color="000000"/>
              <w:left w:val="single" w:sz="6" w:space="0" w:color="000000"/>
              <w:bottom w:val="single" w:sz="6" w:space="0" w:color="000000"/>
              <w:right w:val="single" w:sz="6" w:space="0" w:color="000000"/>
            </w:tcBorders>
          </w:tcPr>
          <w:p w14:paraId="54A4CE94" w14:textId="7146662F" w:rsidR="00052F9D" w:rsidRPr="00A529D6" w:rsidRDefault="00052F9D" w:rsidP="0031775F">
            <w:pPr>
              <w:rPr>
                <w:rFonts w:asciiTheme="minorHAnsi" w:hAnsiTheme="minorHAnsi" w:cstheme="minorHAnsi"/>
              </w:rPr>
            </w:pPr>
            <w:r w:rsidRPr="00A529D6">
              <w:rPr>
                <w:rFonts w:asciiTheme="minorHAnsi" w:hAnsiTheme="minorHAnsi" w:cstheme="minorHAnsi"/>
              </w:rPr>
              <w:t>Line manager</w:t>
            </w:r>
            <w:r w:rsidR="007F7217" w:rsidRPr="00A529D6">
              <w:rPr>
                <w:rFonts w:asciiTheme="minorHAnsi" w:hAnsiTheme="minorHAnsi" w:cstheme="minorHAnsi"/>
              </w:rPr>
              <w:t xml:space="preserve"> and SLT </w:t>
            </w:r>
            <w:r w:rsidRPr="00A529D6">
              <w:rPr>
                <w:rFonts w:asciiTheme="minorHAnsi" w:hAnsiTheme="minorHAnsi" w:cstheme="minorHAnsi"/>
              </w:rPr>
              <w:t xml:space="preserve">– daily liaison </w:t>
            </w:r>
            <w:r w:rsidR="007519AC">
              <w:rPr>
                <w:rFonts w:asciiTheme="minorHAnsi" w:hAnsiTheme="minorHAnsi" w:cstheme="minorHAnsi"/>
              </w:rPr>
              <w:t>on practical job-related issues</w:t>
            </w:r>
            <w:r w:rsidRPr="00A529D6">
              <w:rPr>
                <w:rFonts w:asciiTheme="minorHAnsi" w:hAnsiTheme="minorHAnsi" w:cstheme="minorHAnsi"/>
              </w:rPr>
              <w:t xml:space="preserve"> </w:t>
            </w:r>
          </w:p>
          <w:p w14:paraId="5195DF07" w14:textId="77777777" w:rsidR="007F7217" w:rsidRPr="00A529D6" w:rsidRDefault="007F7217" w:rsidP="0031775F">
            <w:pPr>
              <w:rPr>
                <w:rFonts w:asciiTheme="minorHAnsi" w:hAnsiTheme="minorHAnsi" w:cstheme="minorHAnsi"/>
              </w:rPr>
            </w:pPr>
            <w:r w:rsidRPr="00A529D6">
              <w:rPr>
                <w:rFonts w:asciiTheme="minorHAnsi" w:hAnsiTheme="minorHAnsi" w:cstheme="minorHAnsi"/>
              </w:rPr>
              <w:t>Teaching &amp; support staff – support in the use of ICT, including during lessons</w:t>
            </w:r>
          </w:p>
          <w:p w14:paraId="7D99F285" w14:textId="61327B13" w:rsidR="00052F9D" w:rsidRDefault="00BE71B9" w:rsidP="00B768AC">
            <w:pPr>
              <w:rPr>
                <w:rFonts w:asciiTheme="minorHAnsi" w:hAnsiTheme="minorHAnsi" w:cstheme="minorHAnsi"/>
              </w:rPr>
            </w:pPr>
            <w:r>
              <w:rPr>
                <w:rFonts w:asciiTheme="minorHAnsi" w:hAnsiTheme="minorHAnsi" w:cstheme="minorHAnsi"/>
              </w:rPr>
              <w:t>Students</w:t>
            </w:r>
            <w:r w:rsidR="00052F9D" w:rsidRPr="00A529D6">
              <w:rPr>
                <w:rFonts w:asciiTheme="minorHAnsi" w:hAnsiTheme="minorHAnsi" w:cstheme="minorHAnsi"/>
              </w:rPr>
              <w:t xml:space="preserve"> –</w:t>
            </w:r>
            <w:r w:rsidR="007519AC">
              <w:rPr>
                <w:rFonts w:asciiTheme="minorHAnsi" w:hAnsiTheme="minorHAnsi" w:cstheme="minorHAnsi"/>
              </w:rPr>
              <w:t xml:space="preserve"> </w:t>
            </w:r>
            <w:r w:rsidR="00052F9D" w:rsidRPr="00A529D6">
              <w:rPr>
                <w:rFonts w:asciiTheme="minorHAnsi" w:hAnsiTheme="minorHAnsi" w:cstheme="minorHAnsi"/>
              </w:rPr>
              <w:t xml:space="preserve">contact with </w:t>
            </w:r>
            <w:r>
              <w:rPr>
                <w:rFonts w:asciiTheme="minorHAnsi" w:hAnsiTheme="minorHAnsi" w:cstheme="minorHAnsi"/>
              </w:rPr>
              <w:t>students</w:t>
            </w:r>
            <w:r w:rsidR="00052F9D" w:rsidRPr="00A529D6">
              <w:rPr>
                <w:rFonts w:asciiTheme="minorHAnsi" w:hAnsiTheme="minorHAnsi" w:cstheme="minorHAnsi"/>
              </w:rPr>
              <w:t xml:space="preserve"> in classroom</w:t>
            </w:r>
            <w:r w:rsidR="007F7217" w:rsidRPr="00A529D6">
              <w:rPr>
                <w:rFonts w:asciiTheme="minorHAnsi" w:hAnsiTheme="minorHAnsi" w:cstheme="minorHAnsi"/>
              </w:rPr>
              <w:t xml:space="preserve"> and office</w:t>
            </w:r>
            <w:r w:rsidR="00052F9D" w:rsidRPr="00A529D6">
              <w:rPr>
                <w:rFonts w:asciiTheme="minorHAnsi" w:hAnsiTheme="minorHAnsi" w:cstheme="minorHAnsi"/>
              </w:rPr>
              <w:t xml:space="preserve"> </w:t>
            </w:r>
          </w:p>
          <w:p w14:paraId="15F9D680" w14:textId="77777777" w:rsidR="00B768AC" w:rsidRPr="00A529D6" w:rsidRDefault="00B768AC" w:rsidP="00B768AC">
            <w:pPr>
              <w:rPr>
                <w:rFonts w:asciiTheme="minorHAnsi" w:hAnsiTheme="minorHAnsi" w:cstheme="minorHAnsi"/>
              </w:rPr>
            </w:pPr>
          </w:p>
        </w:tc>
      </w:tr>
      <w:tr w:rsidR="00052F9D" w:rsidRPr="00A529D6" w14:paraId="4DC8E8B9" w14:textId="77777777" w:rsidTr="00D3705C">
        <w:trPr>
          <w:trHeight w:val="105"/>
        </w:trPr>
        <w:tc>
          <w:tcPr>
            <w:tcW w:w="9983" w:type="dxa"/>
            <w:tcBorders>
              <w:top w:val="single" w:sz="6" w:space="0" w:color="000000"/>
              <w:left w:val="single" w:sz="12" w:space="0" w:color="000000"/>
              <w:bottom w:val="single" w:sz="6" w:space="0" w:color="000000"/>
              <w:right w:val="single" w:sz="12" w:space="0" w:color="000000"/>
            </w:tcBorders>
            <w:shd w:val="clear" w:color="auto" w:fill="E5E5E5"/>
          </w:tcPr>
          <w:p w14:paraId="0EA79341" w14:textId="77777777"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Section G - Working conditions – environment, and physical effort or strain. </w:t>
            </w:r>
          </w:p>
        </w:tc>
      </w:tr>
      <w:tr w:rsidR="00052F9D" w:rsidRPr="00A529D6" w14:paraId="4F0DF910" w14:textId="77777777" w:rsidTr="00B768AC">
        <w:trPr>
          <w:trHeight w:val="384"/>
        </w:trPr>
        <w:tc>
          <w:tcPr>
            <w:tcW w:w="9983" w:type="dxa"/>
            <w:tcBorders>
              <w:top w:val="single" w:sz="6" w:space="0" w:color="000000"/>
              <w:left w:val="single" w:sz="6" w:space="0" w:color="000000"/>
              <w:bottom w:val="single" w:sz="6" w:space="0" w:color="000000"/>
              <w:right w:val="single" w:sz="6" w:space="0" w:color="000000"/>
            </w:tcBorders>
          </w:tcPr>
          <w:p w14:paraId="2F94DF51" w14:textId="77777777" w:rsidR="00B768AC" w:rsidRDefault="00052F9D" w:rsidP="00B768AC">
            <w:pPr>
              <w:rPr>
                <w:rFonts w:asciiTheme="minorHAnsi" w:hAnsiTheme="minorHAnsi" w:cstheme="minorHAnsi"/>
              </w:rPr>
            </w:pPr>
            <w:r w:rsidRPr="00A529D6">
              <w:rPr>
                <w:rFonts w:asciiTheme="minorHAnsi" w:hAnsiTheme="minorHAnsi" w:cstheme="minorHAnsi"/>
              </w:rPr>
              <w:t>Moderate degree of physical effort involved specifically moving and handling of heavy items of computer equipment</w:t>
            </w:r>
            <w:r w:rsidR="00B768AC">
              <w:rPr>
                <w:rFonts w:asciiTheme="minorHAnsi" w:hAnsiTheme="minorHAnsi" w:cstheme="minorHAnsi"/>
              </w:rPr>
              <w:t>.</w:t>
            </w:r>
          </w:p>
          <w:p w14:paraId="7D4805A8" w14:textId="77777777" w:rsidR="00B768AC" w:rsidRPr="00A529D6" w:rsidRDefault="00B768AC" w:rsidP="00B768AC">
            <w:pPr>
              <w:rPr>
                <w:rFonts w:asciiTheme="minorHAnsi" w:hAnsiTheme="minorHAnsi" w:cstheme="minorHAnsi"/>
              </w:rPr>
            </w:pPr>
          </w:p>
        </w:tc>
      </w:tr>
      <w:tr w:rsidR="00052F9D" w:rsidRPr="00A529D6" w14:paraId="5E52AB44" w14:textId="77777777" w:rsidTr="00D3705C">
        <w:trPr>
          <w:trHeight w:val="147"/>
        </w:trPr>
        <w:tc>
          <w:tcPr>
            <w:tcW w:w="9983" w:type="dxa"/>
            <w:tcBorders>
              <w:top w:val="single" w:sz="6" w:space="0" w:color="000000"/>
              <w:left w:val="single" w:sz="12" w:space="0" w:color="000000"/>
              <w:bottom w:val="single" w:sz="6" w:space="0" w:color="000000"/>
              <w:right w:val="single" w:sz="12" w:space="0" w:color="000000"/>
            </w:tcBorders>
            <w:shd w:val="clear" w:color="auto" w:fill="E5E5E5"/>
          </w:tcPr>
          <w:p w14:paraId="6618BE8A" w14:textId="77777777"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Section H - Context/additional information  </w:t>
            </w:r>
          </w:p>
        </w:tc>
      </w:tr>
      <w:tr w:rsidR="00052F9D" w:rsidRPr="00A529D6" w14:paraId="0C225744" w14:textId="77777777" w:rsidTr="0031775F">
        <w:trPr>
          <w:trHeight w:val="18"/>
        </w:trPr>
        <w:tc>
          <w:tcPr>
            <w:tcW w:w="9983" w:type="dxa"/>
            <w:tcBorders>
              <w:top w:val="single" w:sz="6" w:space="0" w:color="000000"/>
              <w:left w:val="single" w:sz="6" w:space="0" w:color="000000"/>
              <w:bottom w:val="single" w:sz="6" w:space="0" w:color="000000"/>
              <w:right w:val="single" w:sz="6" w:space="0" w:color="000000"/>
            </w:tcBorders>
          </w:tcPr>
          <w:p w14:paraId="24814891" w14:textId="77777777" w:rsidR="00052F9D" w:rsidRPr="00A529D6" w:rsidRDefault="00052F9D" w:rsidP="0031775F">
            <w:pPr>
              <w:rPr>
                <w:rFonts w:asciiTheme="minorHAnsi" w:hAnsiTheme="minorHAnsi" w:cstheme="minorHAnsi"/>
              </w:rPr>
            </w:pPr>
            <w:r w:rsidRPr="00A529D6">
              <w:rPr>
                <w:rFonts w:asciiTheme="minorHAnsi" w:hAnsiTheme="minorHAnsi" w:cstheme="minorHAnsi"/>
              </w:rPr>
              <w:t xml:space="preserve">Role holders will occasionally be required to attend training to keep their skills and knowledge up to date. </w:t>
            </w:r>
          </w:p>
          <w:p w14:paraId="0EC995A1" w14:textId="3794010C" w:rsidR="00B768AC" w:rsidRDefault="00052F9D" w:rsidP="0031775F">
            <w:pPr>
              <w:rPr>
                <w:rFonts w:asciiTheme="minorHAnsi" w:hAnsiTheme="minorHAnsi" w:cstheme="minorHAnsi"/>
              </w:rPr>
            </w:pPr>
            <w:r w:rsidRPr="00A529D6">
              <w:rPr>
                <w:rFonts w:asciiTheme="minorHAnsi" w:hAnsiTheme="minorHAnsi" w:cstheme="minorHAnsi"/>
              </w:rPr>
              <w:t>There is a particular responsibility to maintain high</w:t>
            </w:r>
            <w:r w:rsidR="007519AC">
              <w:rPr>
                <w:rFonts w:asciiTheme="minorHAnsi" w:hAnsiTheme="minorHAnsi" w:cstheme="minorHAnsi"/>
              </w:rPr>
              <w:t xml:space="preserve"> standards of health and safety</w:t>
            </w:r>
            <w:r w:rsidRPr="00A529D6">
              <w:rPr>
                <w:rFonts w:asciiTheme="minorHAnsi" w:hAnsiTheme="minorHAnsi" w:cstheme="minorHAnsi"/>
              </w:rPr>
              <w:t xml:space="preserve"> in order to ensure that </w:t>
            </w:r>
            <w:r w:rsidR="00BE71B9">
              <w:rPr>
                <w:rFonts w:asciiTheme="minorHAnsi" w:hAnsiTheme="minorHAnsi" w:cstheme="minorHAnsi"/>
              </w:rPr>
              <w:t>students</w:t>
            </w:r>
            <w:r w:rsidRPr="00A529D6">
              <w:rPr>
                <w:rFonts w:asciiTheme="minorHAnsi" w:hAnsiTheme="minorHAnsi" w:cstheme="minorHAnsi"/>
              </w:rPr>
              <w:t xml:space="preserve"> and staff ar</w:t>
            </w:r>
            <w:r w:rsidR="007519AC">
              <w:rPr>
                <w:rFonts w:asciiTheme="minorHAnsi" w:hAnsiTheme="minorHAnsi" w:cstheme="minorHAnsi"/>
              </w:rPr>
              <w:t>e protected from various hazards</w:t>
            </w:r>
            <w:r w:rsidRPr="00A529D6">
              <w:rPr>
                <w:rFonts w:asciiTheme="minorHAnsi" w:hAnsiTheme="minorHAnsi" w:cstheme="minorHAnsi"/>
              </w:rPr>
              <w:t xml:space="preserve"> within the framework of relevant risk assessments. </w:t>
            </w:r>
          </w:p>
          <w:p w14:paraId="667E08BE" w14:textId="77777777" w:rsidR="00564E8E" w:rsidRPr="00A529D6" w:rsidRDefault="00564E8E" w:rsidP="0031775F">
            <w:pPr>
              <w:rPr>
                <w:rFonts w:asciiTheme="minorHAnsi" w:hAnsiTheme="minorHAnsi" w:cstheme="minorHAnsi"/>
              </w:rPr>
            </w:pPr>
          </w:p>
        </w:tc>
      </w:tr>
    </w:tbl>
    <w:p w14:paraId="1C7A70F2" w14:textId="77777777" w:rsidR="00D3705C" w:rsidRDefault="00D3705C" w:rsidP="00564E8E"/>
    <w:p w14:paraId="204BB1F5" w14:textId="77777777" w:rsidR="00346D83" w:rsidRDefault="00D3705C" w:rsidP="00564E8E">
      <w:r>
        <w:t>P</w:t>
      </w:r>
      <w:r w:rsidRPr="00346D83">
        <w:t>rogression in rol</w:t>
      </w:r>
      <w:r>
        <w:t>e</w:t>
      </w:r>
    </w:p>
    <w:tbl>
      <w:tblPr>
        <w:tblStyle w:val="TableGrid0"/>
        <w:tblW w:w="0" w:type="auto"/>
        <w:tblLook w:val="04A0" w:firstRow="1" w:lastRow="0" w:firstColumn="1" w:lastColumn="0" w:noHBand="0" w:noVBand="1"/>
      </w:tblPr>
      <w:tblGrid>
        <w:gridCol w:w="10118"/>
      </w:tblGrid>
      <w:tr w:rsidR="00346D83" w:rsidRPr="001D153C" w14:paraId="203420FA" w14:textId="77777777" w:rsidTr="001D153C">
        <w:tc>
          <w:tcPr>
            <w:tcW w:w="10118" w:type="dxa"/>
            <w:shd w:val="clear" w:color="auto" w:fill="E7E6E6" w:themeFill="background2"/>
          </w:tcPr>
          <w:p w14:paraId="12F6C6C5" w14:textId="77777777" w:rsidR="00346D83" w:rsidRPr="001D153C" w:rsidRDefault="00346D83" w:rsidP="00336239">
            <w:pPr>
              <w:rPr>
                <w:rFonts w:asciiTheme="minorHAnsi" w:hAnsiTheme="minorHAnsi" w:cstheme="minorHAnsi"/>
              </w:rPr>
            </w:pPr>
            <w:r w:rsidRPr="001D153C">
              <w:rPr>
                <w:rFonts w:asciiTheme="minorHAnsi" w:hAnsiTheme="minorHAnsi" w:cstheme="minorHAnsi"/>
              </w:rPr>
              <w:t>Section I - Entry: Necessary role-related knowledge, skills and experience at selection</w:t>
            </w:r>
          </w:p>
        </w:tc>
      </w:tr>
      <w:tr w:rsidR="00346D83" w:rsidRPr="00346D83" w14:paraId="4BC9FBCF" w14:textId="77777777" w:rsidTr="001D153C">
        <w:trPr>
          <w:trHeight w:val="1384"/>
        </w:trPr>
        <w:tc>
          <w:tcPr>
            <w:tcW w:w="10118" w:type="dxa"/>
            <w:tcBorders>
              <w:bottom w:val="single" w:sz="4" w:space="0" w:color="auto"/>
            </w:tcBorders>
          </w:tcPr>
          <w:p w14:paraId="0AE1CD26" w14:textId="77777777" w:rsidR="001D153C" w:rsidRPr="00346D83" w:rsidRDefault="00346D83" w:rsidP="00336239">
            <w:r w:rsidRPr="00346D83">
              <w:t>Understanding of computer hardware and an ability to diagnose minor faults and rectify where possible</w:t>
            </w:r>
          </w:p>
          <w:p w14:paraId="1387D25F" w14:textId="77777777" w:rsidR="001D153C" w:rsidRPr="00346D83" w:rsidRDefault="001D153C" w:rsidP="00336239">
            <w:r w:rsidRPr="00346D83">
              <w:t>Knowledge of various software</w:t>
            </w:r>
          </w:p>
          <w:p w14:paraId="5C9E3664" w14:textId="77777777" w:rsidR="001D153C" w:rsidRPr="00346D83" w:rsidRDefault="001D153C" w:rsidP="00336239">
            <w:r w:rsidRPr="00346D83">
              <w:t>Good communication skills</w:t>
            </w:r>
          </w:p>
          <w:p w14:paraId="3C9976CA" w14:textId="77777777" w:rsidR="001D153C" w:rsidRPr="00346D83" w:rsidRDefault="001D153C" w:rsidP="00336239">
            <w:r w:rsidRPr="00346D83">
              <w:t>Good interpersonal skills and ability to communicate and explain technical information in a clear and</w:t>
            </w:r>
          </w:p>
          <w:p w14:paraId="666F02C4" w14:textId="77777777" w:rsidR="00346D83" w:rsidRPr="00346D83" w:rsidRDefault="001D153C" w:rsidP="00336239">
            <w:r w:rsidRPr="00346D83">
              <w:t>simple way</w:t>
            </w:r>
          </w:p>
        </w:tc>
      </w:tr>
      <w:tr w:rsidR="00346D83" w:rsidRPr="00346D83" w14:paraId="6236E4B7" w14:textId="77777777" w:rsidTr="00D3705C">
        <w:tc>
          <w:tcPr>
            <w:tcW w:w="10118" w:type="dxa"/>
            <w:shd w:val="clear" w:color="auto" w:fill="E7E6E6" w:themeFill="background2"/>
          </w:tcPr>
          <w:p w14:paraId="1ECE0F8A" w14:textId="77777777" w:rsidR="00346D83" w:rsidRPr="00346D83" w:rsidRDefault="00346D83" w:rsidP="00336239">
            <w:r w:rsidRPr="00346D83">
              <w:t>Section J – Initial induction/training required to become effective in the role</w:t>
            </w:r>
          </w:p>
        </w:tc>
      </w:tr>
      <w:tr w:rsidR="00346D83" w:rsidRPr="00346D83" w14:paraId="2838DC9E" w14:textId="77777777" w:rsidTr="001D153C">
        <w:trPr>
          <w:trHeight w:val="1663"/>
        </w:trPr>
        <w:tc>
          <w:tcPr>
            <w:tcW w:w="10118" w:type="dxa"/>
            <w:tcBorders>
              <w:bottom w:val="single" w:sz="4" w:space="0" w:color="auto"/>
            </w:tcBorders>
          </w:tcPr>
          <w:p w14:paraId="6EF13A89" w14:textId="77777777" w:rsidR="001D153C" w:rsidRPr="00346D83" w:rsidRDefault="00346D83" w:rsidP="00336239">
            <w:r w:rsidRPr="00346D83">
              <w:t>Estimated time to become operationally effective 3 months</w:t>
            </w:r>
          </w:p>
          <w:p w14:paraId="375F95DA" w14:textId="03A28998" w:rsidR="001D153C" w:rsidRPr="00346D83" w:rsidRDefault="001D153C" w:rsidP="00336239">
            <w:r w:rsidRPr="00346D83">
              <w:t>In service training courses</w:t>
            </w:r>
            <w:r w:rsidR="007519AC">
              <w:t xml:space="preserve"> </w:t>
            </w:r>
            <w:r w:rsidRPr="00346D83">
              <w:t>- use of the internet, technical troubleshooting etc</w:t>
            </w:r>
          </w:p>
          <w:p w14:paraId="69049E3D" w14:textId="588DB95D" w:rsidR="001D153C" w:rsidRPr="00346D83" w:rsidRDefault="001D153C" w:rsidP="00336239">
            <w:r w:rsidRPr="00346D83">
              <w:t>Appropr</w:t>
            </w:r>
            <w:r w:rsidR="007519AC">
              <w:t>iate health and safety training</w:t>
            </w:r>
          </w:p>
          <w:p w14:paraId="71378663" w14:textId="6D17684F" w:rsidR="001D153C" w:rsidRPr="00346D83" w:rsidRDefault="001D153C" w:rsidP="00336239">
            <w:r w:rsidRPr="00346D83">
              <w:t>‘Work shadowing’ as part of induction period to become fam</w:t>
            </w:r>
            <w:r w:rsidR="007519AC">
              <w:t>iliar with main aspects of role</w:t>
            </w:r>
          </w:p>
          <w:p w14:paraId="7A2B8A4F" w14:textId="0FA2F40A" w:rsidR="001D153C" w:rsidRPr="00346D83" w:rsidRDefault="001D153C" w:rsidP="00336239">
            <w:r w:rsidRPr="00346D83">
              <w:t xml:space="preserve">Familiarisation with the </w:t>
            </w:r>
            <w:r w:rsidR="00BE71B9">
              <w:t xml:space="preserve">college </w:t>
            </w:r>
            <w:r w:rsidR="007519AC">
              <w:t>environment and college/HCC procedures</w:t>
            </w:r>
          </w:p>
          <w:p w14:paraId="7365ECC3" w14:textId="1A8654A7" w:rsidR="00346D83" w:rsidRPr="00346D83" w:rsidRDefault="001D153C" w:rsidP="00336239">
            <w:r w:rsidRPr="00346D83">
              <w:t xml:space="preserve">Familiarisation with </w:t>
            </w:r>
            <w:r w:rsidR="00BE71B9">
              <w:t xml:space="preserve">college </w:t>
            </w:r>
            <w:r w:rsidRPr="00346D83">
              <w:t>computer equipment</w:t>
            </w:r>
          </w:p>
        </w:tc>
      </w:tr>
      <w:tr w:rsidR="00346D83" w:rsidRPr="00346D83" w14:paraId="14031907" w14:textId="77777777" w:rsidTr="00D3705C">
        <w:tc>
          <w:tcPr>
            <w:tcW w:w="10118" w:type="dxa"/>
            <w:shd w:val="clear" w:color="auto" w:fill="E7E6E6" w:themeFill="background2"/>
          </w:tcPr>
          <w:p w14:paraId="287462E8" w14:textId="77777777" w:rsidR="00346D83" w:rsidRPr="00346D83" w:rsidRDefault="00346D83" w:rsidP="00336239">
            <w:r w:rsidRPr="00346D83">
              <w:t>Section K – Operationally effective: How would effectiveness in role be demonstrated?</w:t>
            </w:r>
          </w:p>
        </w:tc>
      </w:tr>
      <w:tr w:rsidR="00346D83" w:rsidRPr="00346D83" w14:paraId="67D93787" w14:textId="77777777" w:rsidTr="001D153C">
        <w:trPr>
          <w:trHeight w:val="1105"/>
        </w:trPr>
        <w:tc>
          <w:tcPr>
            <w:tcW w:w="10118" w:type="dxa"/>
            <w:tcBorders>
              <w:bottom w:val="single" w:sz="4" w:space="0" w:color="auto"/>
            </w:tcBorders>
          </w:tcPr>
          <w:p w14:paraId="55E3E49A" w14:textId="77777777" w:rsidR="001D153C" w:rsidRPr="00346D83" w:rsidRDefault="00346D83" w:rsidP="00336239">
            <w:r w:rsidRPr="00346D83">
              <w:t>Ability to follow line manager’s instructions with a minimum of guidance</w:t>
            </w:r>
          </w:p>
          <w:p w14:paraId="22C5D797" w14:textId="4F63B4F2" w:rsidR="001D153C" w:rsidRPr="00346D83" w:rsidRDefault="001D153C" w:rsidP="00336239">
            <w:r w:rsidRPr="00346D83">
              <w:t>Carrying out maintenance</w:t>
            </w:r>
            <w:r w:rsidR="007519AC">
              <w:t xml:space="preserve"> activities without instruction</w:t>
            </w:r>
          </w:p>
          <w:p w14:paraId="1AEC880F" w14:textId="504A20FE" w:rsidR="001D153C" w:rsidRPr="00346D83" w:rsidRDefault="001D153C" w:rsidP="00336239">
            <w:r w:rsidRPr="00346D83">
              <w:t>Able t</w:t>
            </w:r>
            <w:r w:rsidR="007519AC">
              <w:t>o promote and enhance the college</w:t>
            </w:r>
            <w:r w:rsidRPr="00346D83">
              <w:t>’s use of ICT to the benefit of users</w:t>
            </w:r>
          </w:p>
          <w:p w14:paraId="7F2C76DF" w14:textId="77777777" w:rsidR="00346D83" w:rsidRPr="00346D83" w:rsidRDefault="001D153C" w:rsidP="00336239">
            <w:r w:rsidRPr="00346D83">
              <w:t>Able to resolve routine problems quickly and efficiently</w:t>
            </w:r>
          </w:p>
        </w:tc>
      </w:tr>
      <w:tr w:rsidR="00346D83" w:rsidRPr="00346D83" w14:paraId="549EE5BB" w14:textId="77777777" w:rsidTr="00D3705C">
        <w:tc>
          <w:tcPr>
            <w:tcW w:w="10118" w:type="dxa"/>
            <w:shd w:val="clear" w:color="auto" w:fill="E7E6E6" w:themeFill="background2"/>
          </w:tcPr>
          <w:p w14:paraId="13343340" w14:textId="77777777" w:rsidR="00346D83" w:rsidRPr="00346D83" w:rsidRDefault="00346D83" w:rsidP="00336239">
            <w:r w:rsidRPr="00346D83">
              <w:t>Section L - Adding value: What characteristics will the advanced role holder demonstrate?</w:t>
            </w:r>
          </w:p>
        </w:tc>
      </w:tr>
      <w:tr w:rsidR="00346D83" w:rsidRPr="00346D83" w14:paraId="16064A60" w14:textId="77777777" w:rsidTr="001D153C">
        <w:trPr>
          <w:trHeight w:val="547"/>
        </w:trPr>
        <w:tc>
          <w:tcPr>
            <w:tcW w:w="10118" w:type="dxa"/>
            <w:tcBorders>
              <w:bottom w:val="single" w:sz="4" w:space="0" w:color="auto"/>
            </w:tcBorders>
          </w:tcPr>
          <w:p w14:paraId="6EE01BB6" w14:textId="0BF57308" w:rsidR="001D153C" w:rsidRPr="00346D83" w:rsidRDefault="00346D83" w:rsidP="00336239">
            <w:r w:rsidRPr="00346D83">
              <w:t>Ability to work effectively and relatively independently without daily supervision</w:t>
            </w:r>
          </w:p>
          <w:p w14:paraId="2693FAB9" w14:textId="7680A258" w:rsidR="00346D83" w:rsidRPr="00346D83" w:rsidRDefault="001D153C" w:rsidP="00336239">
            <w:r w:rsidRPr="00346D83">
              <w:t xml:space="preserve">Operating as a point of contact in the </w:t>
            </w:r>
            <w:r w:rsidR="00BE71B9">
              <w:t xml:space="preserve">college </w:t>
            </w:r>
            <w:r w:rsidRPr="00346D83">
              <w:t>on ICT resources, technology and equipment</w:t>
            </w:r>
            <w:r w:rsidRPr="00346D83">
              <w:rPr>
                <w:rFonts w:asciiTheme="minorHAnsi" w:hAnsiTheme="minorHAnsi" w:cstheme="minorHAnsi"/>
              </w:rPr>
              <w:t xml:space="preserve"> </w:t>
            </w:r>
          </w:p>
        </w:tc>
      </w:tr>
    </w:tbl>
    <w:p w14:paraId="0A5FFD13" w14:textId="77777777" w:rsidR="0059120B" w:rsidRPr="00346D83" w:rsidRDefault="0059120B" w:rsidP="00346D83"/>
    <w:sectPr w:rsidR="0059120B" w:rsidRPr="00346D83">
      <w:headerReference w:type="even" r:id="rId10"/>
      <w:footerReference w:type="even" r:id="rId11"/>
      <w:footerReference w:type="default" r:id="rId12"/>
      <w:headerReference w:type="first" r:id="rId13"/>
      <w:footerReference w:type="first" r:id="rId14"/>
      <w:pgSz w:w="11900" w:h="16840"/>
      <w:pgMar w:top="733" w:right="908" w:bottom="1120" w:left="864" w:header="442" w:footer="4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71BBC" w14:textId="77777777" w:rsidR="00E32892" w:rsidRDefault="00E32892">
      <w:pPr>
        <w:spacing w:after="0" w:line="240" w:lineRule="auto"/>
      </w:pPr>
      <w:r>
        <w:separator/>
      </w:r>
    </w:p>
  </w:endnote>
  <w:endnote w:type="continuationSeparator" w:id="0">
    <w:p w14:paraId="5F78122A" w14:textId="77777777" w:rsidR="00E32892" w:rsidRDefault="00E3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01123" w14:textId="77777777" w:rsidR="0059120B" w:rsidRDefault="00E32892">
    <w:pPr>
      <w:tabs>
        <w:tab w:val="right" w:pos="10128"/>
      </w:tabs>
      <w:spacing w:after="0"/>
      <w:ind w:right="-51"/>
    </w:pPr>
    <w:r>
      <w:rPr>
        <w:rFonts w:ascii="Times New Roman" w:eastAsia="Times New Roman" w:hAnsi="Times New Roman" w:cs="Times New Roman"/>
        <w:sz w:val="20"/>
      </w:rPr>
      <w:t xml:space="preserve">19.12.06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8ADD2" w14:textId="244690CB" w:rsidR="0059120B" w:rsidRPr="002F2F71" w:rsidRDefault="003F18AC">
    <w:pPr>
      <w:tabs>
        <w:tab w:val="right" w:pos="10128"/>
      </w:tabs>
      <w:spacing w:after="0"/>
      <w:ind w:right="-51"/>
      <w:rPr>
        <w:rFonts w:asciiTheme="minorHAnsi" w:hAnsiTheme="minorHAnsi" w:cstheme="minorHAnsi"/>
      </w:rPr>
    </w:pPr>
    <w:r w:rsidRPr="002F2F71">
      <w:rPr>
        <w:rFonts w:asciiTheme="minorHAnsi" w:eastAsia="Times New Roman" w:hAnsiTheme="minorHAnsi" w:cstheme="minorHAnsi"/>
        <w:sz w:val="20"/>
      </w:rPr>
      <w:t>06.02.</w:t>
    </w:r>
    <w:r w:rsidR="007954CF" w:rsidRPr="002F2F71">
      <w:rPr>
        <w:rFonts w:asciiTheme="minorHAnsi" w:eastAsia="Times New Roman" w:hAnsiTheme="minorHAnsi" w:cstheme="minorHAnsi"/>
        <w:sz w:val="20"/>
      </w:rPr>
      <w:t>2020</w:t>
    </w:r>
    <w:r w:rsidR="00E32892" w:rsidRPr="002F2F71">
      <w:rPr>
        <w:rFonts w:asciiTheme="minorHAnsi" w:eastAsia="Times New Roman" w:hAnsiTheme="minorHAnsi" w:cstheme="minorHAnsi"/>
        <w:sz w:val="20"/>
      </w:rPr>
      <w:t xml:space="preserve"> </w:t>
    </w:r>
    <w:r w:rsidR="00E32892" w:rsidRPr="002F2F71">
      <w:rPr>
        <w:rFonts w:asciiTheme="minorHAnsi" w:eastAsia="Times New Roman" w:hAnsiTheme="minorHAnsi" w:cstheme="minorHAnsi"/>
        <w:sz w:val="20"/>
      </w:rPr>
      <w:tab/>
    </w:r>
    <w:r w:rsidR="00E32892" w:rsidRPr="002F2F71">
      <w:rPr>
        <w:rFonts w:asciiTheme="minorHAnsi" w:hAnsiTheme="minorHAnsi" w:cstheme="minorHAnsi"/>
      </w:rPr>
      <w:fldChar w:fldCharType="begin"/>
    </w:r>
    <w:r w:rsidR="00E32892" w:rsidRPr="002F2F71">
      <w:rPr>
        <w:rFonts w:asciiTheme="minorHAnsi" w:hAnsiTheme="minorHAnsi" w:cstheme="minorHAnsi"/>
      </w:rPr>
      <w:instrText xml:space="preserve"> PAGE   \* MERGEFORMAT </w:instrText>
    </w:r>
    <w:r w:rsidR="00E32892" w:rsidRPr="002F2F71">
      <w:rPr>
        <w:rFonts w:asciiTheme="minorHAnsi" w:hAnsiTheme="minorHAnsi" w:cstheme="minorHAnsi"/>
      </w:rPr>
      <w:fldChar w:fldCharType="separate"/>
    </w:r>
    <w:r w:rsidR="009B04C6" w:rsidRPr="009B04C6">
      <w:rPr>
        <w:rFonts w:asciiTheme="minorHAnsi" w:eastAsia="Times New Roman" w:hAnsiTheme="minorHAnsi" w:cstheme="minorHAnsi"/>
        <w:noProof/>
        <w:sz w:val="20"/>
      </w:rPr>
      <w:t>3</w:t>
    </w:r>
    <w:r w:rsidR="00E32892" w:rsidRPr="002F2F71">
      <w:rPr>
        <w:rFonts w:asciiTheme="minorHAnsi" w:eastAsia="Times New Roman"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D95F9" w14:textId="77777777" w:rsidR="0059120B" w:rsidRDefault="00E32892">
    <w:pPr>
      <w:tabs>
        <w:tab w:val="right" w:pos="10128"/>
      </w:tabs>
      <w:spacing w:after="0"/>
      <w:ind w:right="-51"/>
    </w:pPr>
    <w:r>
      <w:rPr>
        <w:rFonts w:ascii="Times New Roman" w:eastAsia="Times New Roman" w:hAnsi="Times New Roman" w:cs="Times New Roman"/>
        <w:sz w:val="20"/>
      </w:rPr>
      <w:t xml:space="preserve">19.12.06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BDA46" w14:textId="77777777" w:rsidR="00E32892" w:rsidRDefault="00E32892">
      <w:pPr>
        <w:spacing w:after="0" w:line="240" w:lineRule="auto"/>
      </w:pPr>
      <w:r>
        <w:separator/>
      </w:r>
    </w:p>
  </w:footnote>
  <w:footnote w:type="continuationSeparator" w:id="0">
    <w:p w14:paraId="334F28E2" w14:textId="77777777" w:rsidR="00E32892" w:rsidRDefault="00E3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2F83E" w14:textId="77777777" w:rsidR="0059120B" w:rsidRDefault="00E32892">
    <w:pPr>
      <w:spacing w:after="0"/>
      <w:ind w:left="51"/>
      <w:jc w:val="center"/>
    </w:pPr>
    <w:r>
      <w:rPr>
        <w:rFonts w:ascii="Times New Roman" w:eastAsia="Times New Roman" w:hAnsi="Times New Roman" w:cs="Times New Roman"/>
        <w:sz w:val="20"/>
      </w:rPr>
      <w:t xml:space="preserve">HAMPSHIRE COUNTY COUNCIL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B5FC3" w14:textId="77777777" w:rsidR="0059120B" w:rsidRDefault="00E32892">
    <w:pPr>
      <w:spacing w:after="0"/>
      <w:ind w:left="51"/>
      <w:jc w:val="center"/>
    </w:pPr>
    <w:r>
      <w:rPr>
        <w:rFonts w:ascii="Times New Roman" w:eastAsia="Times New Roman" w:hAnsi="Times New Roman" w:cs="Times New Roman"/>
        <w:sz w:val="20"/>
      </w:rPr>
      <w:t xml:space="preserve">HAMPSHIRE COUNTY COUNCIL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B3C9B"/>
    <w:multiLevelType w:val="hybridMultilevel"/>
    <w:tmpl w:val="7046CD80"/>
    <w:lvl w:ilvl="0" w:tplc="1CEAAF90">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8281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50FE6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EE315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A331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666C6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A2567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920B6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D0F47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20B"/>
    <w:rsid w:val="00045917"/>
    <w:rsid w:val="00052F9D"/>
    <w:rsid w:val="000D6BFF"/>
    <w:rsid w:val="001074DD"/>
    <w:rsid w:val="00116ACD"/>
    <w:rsid w:val="001A71B7"/>
    <w:rsid w:val="001C3F8D"/>
    <w:rsid w:val="001D153C"/>
    <w:rsid w:val="00263389"/>
    <w:rsid w:val="002941F2"/>
    <w:rsid w:val="002F2F71"/>
    <w:rsid w:val="0031775F"/>
    <w:rsid w:val="00346D83"/>
    <w:rsid w:val="003647FD"/>
    <w:rsid w:val="003D1011"/>
    <w:rsid w:val="003F18AC"/>
    <w:rsid w:val="004843FE"/>
    <w:rsid w:val="00563C70"/>
    <w:rsid w:val="00564E8E"/>
    <w:rsid w:val="0059120B"/>
    <w:rsid w:val="005C5AF9"/>
    <w:rsid w:val="006043E8"/>
    <w:rsid w:val="006817F3"/>
    <w:rsid w:val="006C3885"/>
    <w:rsid w:val="0072462F"/>
    <w:rsid w:val="007519AC"/>
    <w:rsid w:val="007775FB"/>
    <w:rsid w:val="007954CF"/>
    <w:rsid w:val="007F7217"/>
    <w:rsid w:val="008576D3"/>
    <w:rsid w:val="009B04C6"/>
    <w:rsid w:val="009E0D68"/>
    <w:rsid w:val="00A312AC"/>
    <w:rsid w:val="00A529D6"/>
    <w:rsid w:val="00A53C7A"/>
    <w:rsid w:val="00A76DEC"/>
    <w:rsid w:val="00AB3C74"/>
    <w:rsid w:val="00B768AC"/>
    <w:rsid w:val="00B77D8B"/>
    <w:rsid w:val="00BE71B9"/>
    <w:rsid w:val="00C277DF"/>
    <w:rsid w:val="00C316AF"/>
    <w:rsid w:val="00C41080"/>
    <w:rsid w:val="00C6021E"/>
    <w:rsid w:val="00D3705C"/>
    <w:rsid w:val="00D56AAA"/>
    <w:rsid w:val="00E32892"/>
    <w:rsid w:val="00F7095F"/>
    <w:rsid w:val="00FB75B6"/>
    <w:rsid w:val="00FC11C1"/>
    <w:rsid w:val="00FC2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7FA4"/>
  <w15:docId w15:val="{70EC8E19-5997-494C-A597-5B8C2A2A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8AC"/>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80" w:hanging="10"/>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7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5B6"/>
    <w:rPr>
      <w:rFonts w:ascii="Calibri" w:eastAsia="Calibri" w:hAnsi="Calibri" w:cs="Calibri"/>
      <w:color w:val="000000"/>
    </w:rPr>
  </w:style>
  <w:style w:type="table" w:styleId="TableGrid0">
    <w:name w:val="Table Grid"/>
    <w:basedOn w:val="TableNormal"/>
    <w:uiPriority w:val="39"/>
    <w:rsid w:val="00346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3A01F18C52F84BB8A23770977DDFE7" ma:contentTypeVersion="13" ma:contentTypeDescription="Create a new document." ma:contentTypeScope="" ma:versionID="fce232fc68e871b9a22fef37ef8654ec">
  <xsd:schema xmlns:xsd="http://www.w3.org/2001/XMLSchema" xmlns:xs="http://www.w3.org/2001/XMLSchema" xmlns:p="http://schemas.microsoft.com/office/2006/metadata/properties" xmlns:ns3="0cf8f9db-ff52-437a-9942-d85a962140c1" xmlns:ns4="e5444235-4e78-4937-93a0-4c2a814b0027" targetNamespace="http://schemas.microsoft.com/office/2006/metadata/properties" ma:root="true" ma:fieldsID="2197babae56b1a7359ae85f47a043bf1" ns3:_="" ns4:_="">
    <xsd:import namespace="0cf8f9db-ff52-437a-9942-d85a962140c1"/>
    <xsd:import namespace="e5444235-4e78-4937-93a0-4c2a814b00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8f9db-ff52-437a-9942-d85a96214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444235-4e78-4937-93a0-4c2a814b0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D2968-0D0C-4D43-B549-7CB70F30015F}">
  <ds:schemaRefs>
    <ds:schemaRef ds:uri="http://schemas.microsoft.com/sharepoint/v3/contenttype/forms"/>
  </ds:schemaRefs>
</ds:datastoreItem>
</file>

<file path=customXml/itemProps2.xml><?xml version="1.0" encoding="utf-8"?>
<ds:datastoreItem xmlns:ds="http://schemas.openxmlformats.org/officeDocument/2006/customXml" ds:itemID="{CFBF547B-C7AC-4804-B510-709A55A6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8f9db-ff52-437a-9942-d85a962140c1"/>
    <ds:schemaRef ds:uri="e5444235-4e78-4937-93a0-4c2a814b0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BFA0B-9CD5-474D-BE2E-B75D90C89CC3}">
  <ds:schemaRefs>
    <ds:schemaRef ds:uri="http://purl.org/dc/elements/1.1/"/>
    <ds:schemaRef ds:uri="http://schemas.microsoft.com/office/2006/metadata/properties"/>
    <ds:schemaRef ds:uri="e5444235-4e78-4937-93a0-4c2a814b0027"/>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cf8f9db-ff52-437a-9942-d85a962140c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"Role Profile.doc"</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Profile.doc"</dc:title>
  <dc:subject/>
  <dc:creator>Sarah Rolfe</dc:creator>
  <cp:keywords/>
  <cp:lastModifiedBy>M McKenzie</cp:lastModifiedBy>
  <cp:revision>4</cp:revision>
  <dcterms:created xsi:type="dcterms:W3CDTF">2020-02-07T11:10:00Z</dcterms:created>
  <dcterms:modified xsi:type="dcterms:W3CDTF">2026-02-02T09:21:00Z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0x010100FB3A01F18C52F84BB8A23770977DDFE7</vt:lpwstr>
  </property>
</Properties>
</file>